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FF" w:rsidRPr="00BC631E" w:rsidRDefault="009F42FF" w:rsidP="009F42FF">
      <w:pPr>
        <w:spacing w:line="1" w:lineRule="exact"/>
        <w:rPr>
          <w:sz w:val="24"/>
          <w:szCs w:val="24"/>
        </w:rPr>
      </w:pPr>
    </w:p>
    <w:p w:rsidR="009F42FF" w:rsidRPr="00BC631E" w:rsidRDefault="009F42FF" w:rsidP="009F42FF">
      <w:pPr>
        <w:spacing w:line="1" w:lineRule="exact"/>
        <w:rPr>
          <w:sz w:val="24"/>
          <w:szCs w:val="24"/>
        </w:rPr>
      </w:pPr>
    </w:p>
    <w:p w:rsidR="009F42FF" w:rsidRPr="00EE0C65" w:rsidRDefault="009F42FF" w:rsidP="009F42FF">
      <w:pPr>
        <w:spacing w:line="1" w:lineRule="exact"/>
        <w:rPr>
          <w:sz w:val="24"/>
          <w:szCs w:val="24"/>
        </w:rPr>
      </w:pPr>
      <w:r w:rsidRPr="00BC631E">
        <w:rPr>
          <w:sz w:val="24"/>
          <w:szCs w:val="24"/>
        </w:rPr>
        <w:t xml:space="preserve"> </w:t>
      </w:r>
      <w:r w:rsidRPr="00BC631E">
        <w:rPr>
          <w:b/>
          <w:color w:val="000000"/>
          <w:sz w:val="24"/>
          <w:szCs w:val="24"/>
        </w:rPr>
        <w:t>Приложение 3</w:t>
      </w:r>
    </w:p>
    <w:p w:rsidR="009F42FF" w:rsidRPr="00EE0C65" w:rsidRDefault="009F42FF" w:rsidP="009F42FF">
      <w:pPr>
        <w:pStyle w:val="1"/>
        <w:spacing w:after="320" w:line="240" w:lineRule="auto"/>
        <w:ind w:left="5720" w:firstLine="0"/>
        <w:jc w:val="right"/>
        <w:rPr>
          <w:b/>
          <w:color w:val="000000"/>
          <w:sz w:val="24"/>
          <w:szCs w:val="24"/>
        </w:rPr>
      </w:pPr>
      <w:r w:rsidRPr="00EE0C65">
        <w:rPr>
          <w:b/>
          <w:color w:val="000000"/>
          <w:sz w:val="24"/>
          <w:szCs w:val="24"/>
        </w:rPr>
        <w:t>Приложение 3</w:t>
      </w:r>
    </w:p>
    <w:p w:rsidR="009F42FF" w:rsidRPr="00BC631E" w:rsidRDefault="009F42FF" w:rsidP="009F42FF">
      <w:pPr>
        <w:pStyle w:val="1"/>
        <w:spacing w:after="320" w:line="240" w:lineRule="auto"/>
        <w:ind w:left="5720" w:firstLine="0"/>
        <w:jc w:val="right"/>
        <w:rPr>
          <w:sz w:val="24"/>
          <w:szCs w:val="24"/>
        </w:rPr>
      </w:pPr>
      <w:r w:rsidRPr="00BC631E">
        <w:rPr>
          <w:color w:val="000000"/>
          <w:sz w:val="24"/>
          <w:szCs w:val="24"/>
        </w:rPr>
        <w:t xml:space="preserve">к положению о системе управления охраной труда </w:t>
      </w:r>
      <w:r w:rsidRPr="00BC631E">
        <w:rPr>
          <w:b/>
          <w:color w:val="000000"/>
          <w:sz w:val="24"/>
          <w:szCs w:val="24"/>
        </w:rPr>
        <w:t>в  МБОУ « Средняя школа №6»</w:t>
      </w:r>
    </w:p>
    <w:p w:rsidR="009F42FF" w:rsidRPr="00BC631E" w:rsidRDefault="009F42FF" w:rsidP="009F42FF">
      <w:pPr>
        <w:pStyle w:val="1"/>
        <w:spacing w:line="240" w:lineRule="auto"/>
        <w:ind w:left="2080" w:hanging="520"/>
        <w:jc w:val="center"/>
        <w:rPr>
          <w:sz w:val="24"/>
          <w:szCs w:val="24"/>
        </w:rPr>
      </w:pPr>
      <w:r w:rsidRPr="00BC631E">
        <w:rPr>
          <w:b/>
          <w:bCs/>
          <w:color w:val="000000"/>
          <w:sz w:val="24"/>
          <w:szCs w:val="24"/>
        </w:rPr>
        <w:t>Перечень основных законодательных и иных нормативных правовых актов, используемых при подготовке</w:t>
      </w:r>
    </w:p>
    <w:p w:rsidR="009F42FF" w:rsidRPr="00BC631E" w:rsidRDefault="009F42FF" w:rsidP="009F42FF">
      <w:pPr>
        <w:pStyle w:val="1"/>
        <w:spacing w:after="480" w:line="240" w:lineRule="auto"/>
        <w:ind w:left="1540" w:firstLine="0"/>
        <w:jc w:val="center"/>
        <w:rPr>
          <w:sz w:val="24"/>
          <w:szCs w:val="24"/>
        </w:rPr>
      </w:pPr>
      <w:r w:rsidRPr="00BC631E">
        <w:rPr>
          <w:b/>
          <w:bCs/>
          <w:color w:val="000000"/>
          <w:sz w:val="24"/>
          <w:szCs w:val="24"/>
        </w:rPr>
        <w:t>положения системы управления охраной труда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9226"/>
      </w:tblGrid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2FF" w:rsidRPr="00BC631E" w:rsidRDefault="009F42FF" w:rsidP="00673EB7">
            <w:pPr>
              <w:pStyle w:val="a6"/>
              <w:spacing w:line="240" w:lineRule="auto"/>
              <w:ind w:firstLine="280"/>
              <w:rPr>
                <w:sz w:val="24"/>
                <w:szCs w:val="24"/>
                <w:lang w:eastAsia="ru-RU"/>
              </w:rPr>
            </w:pPr>
            <w:r w:rsidRPr="00BC631E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Трудовой кодекс Российской Федерации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Кодекс Российской Федерации об административных правонарушениях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Федеральный закон от 29 декабря 2012 г. № 273-ФЗ «Об образовании в Российской Федерации»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tabs>
                <w:tab w:val="left" w:pos="6206"/>
              </w:tabs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Федераль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ный закон от 30 марта 1999 г. № 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>52-ФЗ "О санитарно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softHyphen/>
            </w:r>
          </w:p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эпидемиологическом благополучии населения"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Федеральный закон от 21 июля 1997 г. № 116-ФЗ "О промышленной безопасности опасных производственных объектов"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Федеральный закон Российской Федерации от 12 января 1996 г. № 10-ФЗ «О профессиональных союзах, их правах и гарантиях деятельности»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Федеральный закон Российской Федерации от 24 июля 1998 г. № 125-ФЗ «Об обязательном социальном страховании от несчастных случаев на производстве и профессиональных заболеваний»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tabs>
                <w:tab w:val="left" w:pos="6221"/>
              </w:tabs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Федерал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ьный закон от 16 июля 1999 г. № 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>165-ФЗ «Об основах</w:t>
            </w:r>
          </w:p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обязательного социального страхования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Федеральный закон от 21 ноября 2011 г. № 323-ФЗ «Об основах охраны здоровья граждан в Российской Федерации»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Федеральный закон от 28 декабря 2013 г. № 421 -ФЗ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Федеральный закон № 426-ФЗ от 28 декабря 2013 г. «О специальной оценке условий труда»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Письмо Минобрнауки России от 08.08.2017 № 12-753 «О направлении перечня по охране труда»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color w:val="000000"/>
                <w:sz w:val="24"/>
                <w:szCs w:val="24"/>
                <w:lang w:eastAsia="ru-RU"/>
              </w:rPr>
              <w:t>Правительства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 xml:space="preserve"> РФ от </w:t>
            </w:r>
            <w:r>
              <w:rPr>
                <w:color w:val="000000"/>
                <w:sz w:val="24"/>
                <w:szCs w:val="24"/>
                <w:lang w:eastAsia="ru-RU"/>
              </w:rPr>
              <w:t>24.12.2021г.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color w:val="000000"/>
                <w:sz w:val="24"/>
                <w:szCs w:val="24"/>
                <w:lang w:eastAsia="ru-RU"/>
              </w:rPr>
              <w:t>2464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 xml:space="preserve"> "</w:t>
            </w:r>
            <w:r>
              <w:rPr>
                <w:color w:val="000000"/>
                <w:sz w:val="24"/>
                <w:szCs w:val="24"/>
                <w:lang w:eastAsia="ru-RU"/>
              </w:rPr>
              <w:t>О порядке обучения по охране труда и проверки знания требований охраны труда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</w:tbl>
    <w:p w:rsidR="009F42FF" w:rsidRPr="00BC631E" w:rsidRDefault="009F42FF" w:rsidP="009F42FF">
      <w:pPr>
        <w:spacing w:line="1" w:lineRule="exact"/>
        <w:rPr>
          <w:sz w:val="24"/>
          <w:szCs w:val="24"/>
        </w:rPr>
      </w:pPr>
      <w:r w:rsidRPr="00BC631E">
        <w:rPr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9226"/>
      </w:tblGrid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2FF" w:rsidRPr="00BC631E" w:rsidRDefault="009F42FF" w:rsidP="00673EB7">
            <w:pPr>
              <w:pStyle w:val="a6"/>
              <w:spacing w:line="240" w:lineRule="auto"/>
              <w:ind w:firstLine="280"/>
              <w:rPr>
                <w:sz w:val="24"/>
                <w:szCs w:val="24"/>
                <w:lang w:eastAsia="ru-RU"/>
              </w:rPr>
            </w:pPr>
            <w:r w:rsidRPr="00BC631E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tabs>
                <w:tab w:val="left" w:pos="2299"/>
                <w:tab w:val="left" w:pos="4094"/>
                <w:tab w:val="left" w:pos="6139"/>
                <w:tab w:val="left" w:pos="8078"/>
              </w:tabs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Постановление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Федерации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независимых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профсоюзов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России,</w:t>
            </w:r>
          </w:p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Исполнительного комитета от 18 октября 2006 г. № 4-3 «О Типовом положении об уполномоченном (доверенном) лице по охране труда профессионального союза»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Постановление Министерства труда и социального развития Российской федерации от 17 января 2001 г. № 7 «Об утверждении рекомендаций по организации работы кабинета охраны труда и уголка охраны труда»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Постановление Министерства труда и социального развития Российской Федерации от 22 января 2001 г. № 10 «Об утверждении межотраслевых нормативов численности работников службы охраны труда в организациях»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Постановление Министерства труда и социального развития Российской федерации от 8 февраля 2000 г. № 14 «Об утверждении Рекомендаций по организации работы службы охраны труда в организации»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Постановление Исполкома ЦС Профсоюза работников народного образования и науки РФ от 26 марта 2013 г. № 13 «Положение об уполномоченном (доверенном) лице по охране труда профсоюзного комитета образовательной организации».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tabs>
                <w:tab w:val="left" w:pos="4512"/>
                <w:tab w:val="left" w:pos="5654"/>
                <w:tab w:val="left" w:pos="7330"/>
              </w:tabs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 xml:space="preserve">Постановление Минтруда РФ от 18 июля 2001 г. № 56 «Об утверждении Временных критериев определения степени утраты профессиональной трудоспособности в результате несчастных случаев на производстве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 профессиональных заболеваний, 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>формы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программы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реабилитации</w:t>
            </w:r>
          </w:p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пострадавшего в результате несчастного случая на производстве и профессионального заболевания»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tabs>
                <w:tab w:val="left" w:pos="1925"/>
                <w:tab w:val="left" w:pos="3317"/>
                <w:tab w:val="left" w:pos="5237"/>
                <w:tab w:val="left" w:pos="6326"/>
                <w:tab w:val="left" w:pos="6869"/>
                <w:tab w:val="left" w:pos="8088"/>
              </w:tabs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Постановление Минтруда России от 25 декабря 1997 г. № 66 «Об утверждении Типовых отраслевых норм бесплатной выдачи работникам специальной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одежды,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специальной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обуви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других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средств</w:t>
            </w:r>
          </w:p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индивидуальной защиты»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Постановление Минтруда РФ от 24 октября 2002 г. №73 «Об утверждении форм документов, необходимых для расследования и учета несчастных случаев на производстве, и Положения об особенностях о расследования несчастных случаев на производстве»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Методические рекомендации по разработке инструкций по охране труда (утв. Минтрудом РФ 13 мая 2004 г.)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tabs>
                <w:tab w:val="left" w:pos="7421"/>
                <w:tab w:val="left" w:pos="7920"/>
              </w:tabs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Постановление Правительства РФ от 25 февраля 2000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№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162 «Об</w:t>
            </w:r>
          </w:p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утверждении перечня тяжелых работ и работ с вредными или опасными условиями труда, при выполнении которых запрещается применение труда женщин» » (с изменениями и дополнениями)</w:t>
            </w:r>
          </w:p>
        </w:tc>
      </w:tr>
    </w:tbl>
    <w:p w:rsidR="009F42FF" w:rsidRPr="00BC631E" w:rsidRDefault="009F42FF" w:rsidP="009F42FF">
      <w:pPr>
        <w:spacing w:line="1" w:lineRule="exact"/>
        <w:rPr>
          <w:sz w:val="24"/>
          <w:szCs w:val="24"/>
        </w:rPr>
      </w:pPr>
      <w:r w:rsidRPr="00BC631E">
        <w:rPr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0"/>
        <w:gridCol w:w="9435"/>
      </w:tblGrid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2FF" w:rsidRPr="00BC631E" w:rsidRDefault="009F42FF" w:rsidP="00673EB7">
            <w:pPr>
              <w:pStyle w:val="a6"/>
              <w:spacing w:line="240" w:lineRule="auto"/>
              <w:ind w:firstLine="280"/>
              <w:rPr>
                <w:sz w:val="24"/>
                <w:szCs w:val="24"/>
                <w:lang w:eastAsia="ru-RU"/>
              </w:rPr>
            </w:pPr>
            <w:r w:rsidRPr="00BC631E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9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Постановление Совета Министров Правительства РФ от 28 апреля 1993 г. № 377 «О реализации Закона Российской Федерации "О психиатрической помощи и гарантиях прав граждан при ее оказании"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tabs>
                <w:tab w:val="left" w:pos="1949"/>
                <w:tab w:val="left" w:pos="3970"/>
                <w:tab w:val="left" w:pos="6470"/>
              </w:tabs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Постановление Правительства РФ от 23 сентября 2002 г. № 695 «О прохождении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обязательного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психиатрического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освидетельствования</w:t>
            </w:r>
          </w:p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работниками, осуществляющими отдельные виды деятельности, в том числе деятельность, связанную с источником повышенной опасности (с влиянием вредных веществ и неблагоприятных производственных факторов), а также работающими в условиях повышенной опасности».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Постановление Правительства РФ от 31 августа 2002 г. № 653 «О формах документов, необходимых для расследования и учета несчастных случаев на производстве»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tabs>
                <w:tab w:val="left" w:pos="869"/>
              </w:tabs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Постановление Правительства Российской Федерации от 15 декабря 2000 г. №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967 «Об утверждении положения «О расследовании и учете</w:t>
            </w:r>
          </w:p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профессиональных заболеваний»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 xml:space="preserve">Приказ Минтруда России от </w:t>
            </w:r>
            <w:r>
              <w:rPr>
                <w:color w:val="000000"/>
                <w:sz w:val="24"/>
                <w:szCs w:val="24"/>
                <w:lang w:eastAsia="ru-RU"/>
              </w:rPr>
              <w:t>29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октября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2021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 xml:space="preserve"> г. № </w:t>
            </w:r>
            <w:r>
              <w:rPr>
                <w:color w:val="000000"/>
                <w:sz w:val="24"/>
                <w:szCs w:val="24"/>
                <w:lang w:eastAsia="ru-RU"/>
              </w:rPr>
              <w:t>776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 xml:space="preserve">н «Об утверждении </w:t>
            </w:r>
            <w:r>
              <w:rPr>
                <w:color w:val="000000"/>
                <w:sz w:val="24"/>
                <w:szCs w:val="24"/>
                <w:lang w:eastAsia="ru-RU"/>
              </w:rPr>
              <w:t>примерного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 xml:space="preserve"> положения о системе управления охраной труда»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tabs>
                <w:tab w:val="left" w:pos="2410"/>
                <w:tab w:val="left" w:pos="4464"/>
                <w:tab w:val="left" w:pos="6931"/>
              </w:tabs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организациях,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осуществляющих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образовательную</w:t>
            </w:r>
          </w:p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деятельность (письмо Министерства образования и науки РФ от 25.08.2015г. № 12-1077)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Приказ Минтруда России от 20 февраля 2014 г. № 103н «О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92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Приказ Минтруда России от 20.10.2021г. №772н </w:t>
            </w:r>
            <w:r w:rsidRPr="0072536D">
              <w:rPr>
                <w:sz w:val="24"/>
                <w:szCs w:val="24"/>
                <w:lang w:eastAsia="ru-RU"/>
              </w:rPr>
              <w:t>"</w:t>
            </w:r>
            <w:r>
              <w:rPr>
                <w:sz w:val="24"/>
                <w:szCs w:val="24"/>
                <w:lang w:eastAsia="ru-RU"/>
              </w:rPr>
              <w:t>Об утверждении основных требований к порядку разработки и содержанию правил и инструкций по охране труда, разрабатываемых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tabs>
                <w:tab w:val="left" w:pos="1195"/>
                <w:tab w:val="left" w:pos="3240"/>
                <w:tab w:val="left" w:pos="5616"/>
                <w:tab w:val="left" w:pos="6106"/>
                <w:tab w:val="left" w:pos="7934"/>
              </w:tabs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Приказ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Министерства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здравоохранения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социального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развития</w:t>
            </w:r>
          </w:p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Российской Федерации от 24 февраля 2005 г. № 160 «Об определении степени тяжести повреждения здоровья при несчастных случаях на производстве»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tabs>
                <w:tab w:val="left" w:pos="2323"/>
              </w:tabs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Приказ Министерства здравоохранения и социального развития РФ от 5 марта 2011 г. №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169н «Об утверждении требований к комплектации</w:t>
            </w:r>
          </w:p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изделиями медицинского назначения аптечек для оказания первой помощи работникам»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Приказ Министерства здравоохранения Российской Федерации от 28 мая 2001 г. № 176 «О совершенствовании системы расследования и учета профессиональных заболеваний в Российской Федерации»</w:t>
            </w:r>
          </w:p>
        </w:tc>
      </w:tr>
    </w:tbl>
    <w:p w:rsidR="009F42FF" w:rsidRPr="00BC631E" w:rsidRDefault="009F42FF" w:rsidP="009F42FF">
      <w:pPr>
        <w:spacing w:line="1" w:lineRule="exact"/>
        <w:rPr>
          <w:sz w:val="24"/>
          <w:szCs w:val="24"/>
        </w:rPr>
      </w:pPr>
      <w:r w:rsidRPr="00BC631E">
        <w:rPr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9226"/>
      </w:tblGrid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2FF" w:rsidRPr="00BC631E" w:rsidRDefault="009F42FF" w:rsidP="00673EB7">
            <w:pPr>
              <w:pStyle w:val="a6"/>
              <w:spacing w:line="240" w:lineRule="auto"/>
              <w:ind w:firstLine="280"/>
              <w:rPr>
                <w:sz w:val="24"/>
                <w:szCs w:val="24"/>
                <w:lang w:eastAsia="ru-RU"/>
              </w:rPr>
            </w:pPr>
            <w:r w:rsidRPr="00BC631E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Приказ Министерства здравоохранения и социального развития РФ от 1 марта 2012 г. № 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Приказ Минэнерго РФ от 30 июня 2003 г. № 261 «Об утверждении Инструкции по применению и испытанию средств защиты, используемых в электроустановках»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tabs>
                <w:tab w:val="left" w:pos="1195"/>
                <w:tab w:val="left" w:pos="3235"/>
                <w:tab w:val="left" w:pos="5616"/>
                <w:tab w:val="left" w:pos="6106"/>
                <w:tab w:val="left" w:pos="7934"/>
              </w:tabs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Приказ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Министерства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здравоохранения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социального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развития</w:t>
            </w:r>
          </w:p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Российской Федерации от 15 апреля 2005 г. № 275 «О формах документов, необходимых для расследования несчастных случаев на производстве»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Приказ Минобрнауки России от 27 июня 2017 г. № 602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Приказ Минздрава РФ от 29 июня 2000 г. № 229 «О профессиональной гигиенической подготовке и аттестации должностных лиц и работников организаций»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tabs>
                <w:tab w:val="left" w:pos="2006"/>
                <w:tab w:val="left" w:pos="4397"/>
                <w:tab w:val="left" w:pos="5678"/>
                <w:tab w:val="left" w:pos="7618"/>
              </w:tabs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Приказ Минздравсоцразвития России от 1 июня 2009 г. № 290н «Об утверждении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Межотраслевых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правил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обеспечения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работников</w:t>
            </w:r>
          </w:p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специальной одеждой, специальной обувью и другими средствами индивидуальной защиты»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120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 xml:space="preserve">Приказ Минздравсоцразвития России от </w:t>
            </w:r>
            <w:r>
              <w:rPr>
                <w:color w:val="000000"/>
                <w:sz w:val="24"/>
                <w:szCs w:val="24"/>
                <w:lang w:eastAsia="ru-RU"/>
              </w:rPr>
              <w:t>31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декабря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 xml:space="preserve"> г. №</w:t>
            </w:r>
            <w:r>
              <w:rPr>
                <w:color w:val="000000"/>
                <w:sz w:val="24"/>
                <w:szCs w:val="24"/>
                <w:lang w:eastAsia="ru-RU"/>
              </w:rPr>
              <w:t>1420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>н «Об утверждении перечн</w:t>
            </w:r>
            <w:r>
              <w:rPr>
                <w:color w:val="000000"/>
                <w:sz w:val="24"/>
                <w:szCs w:val="24"/>
                <w:lang w:eastAsia="ru-RU"/>
              </w:rPr>
              <w:t>я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 xml:space="preserve"> вредных и (или) опасных производственных факторов и работ, при выполнении которых проводятся </w:t>
            </w:r>
            <w:r>
              <w:rPr>
                <w:color w:val="000000"/>
                <w:sz w:val="24"/>
                <w:szCs w:val="24"/>
                <w:lang w:eastAsia="ru-RU"/>
              </w:rPr>
              <w:t>обязательные предварительные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 xml:space="preserve"> медицинские осмотры </w:t>
            </w:r>
            <w:r>
              <w:rPr>
                <w:color w:val="000000"/>
                <w:sz w:val="24"/>
                <w:szCs w:val="24"/>
                <w:lang w:eastAsia="ru-RU"/>
              </w:rPr>
              <w:t>при поступлении на работу и периодические медицинские осмотры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tabs>
                <w:tab w:val="left" w:pos="1925"/>
                <w:tab w:val="left" w:pos="3317"/>
                <w:tab w:val="left" w:pos="5237"/>
                <w:tab w:val="left" w:pos="6326"/>
                <w:tab w:val="left" w:pos="6869"/>
                <w:tab w:val="left" w:pos="8088"/>
              </w:tabs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Приказ Министерства здравоохранения и социального развития РФ от 22 июня 2009 г. № 357н «Об утверждении Типовых норм бесплатной выдачи специальной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одежды,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специальной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обуви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других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средств</w:t>
            </w:r>
          </w:p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 xml:space="preserve">Приказ Минтруда России от </w:t>
            </w: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сентября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 xml:space="preserve"> г. № </w:t>
            </w:r>
            <w:r>
              <w:rPr>
                <w:color w:val="000000"/>
                <w:sz w:val="24"/>
                <w:szCs w:val="24"/>
                <w:lang w:eastAsia="ru-RU"/>
              </w:rPr>
              <w:t>650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 xml:space="preserve">н «Об утверждении </w:t>
            </w:r>
            <w:r>
              <w:rPr>
                <w:color w:val="000000"/>
                <w:sz w:val="24"/>
                <w:szCs w:val="24"/>
                <w:lang w:eastAsia="ru-RU"/>
              </w:rPr>
              <w:t>примерного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 xml:space="preserve"> положения о комитете (комиссии) по охране труда»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45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Приказ Министерства здравоохранения и социального развития РФ от 17 мая 2012 г. № 559н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</w:t>
            </w:r>
          </w:p>
        </w:tc>
      </w:tr>
    </w:tbl>
    <w:p w:rsidR="009F42FF" w:rsidRPr="00BC631E" w:rsidRDefault="009F42FF" w:rsidP="009F42FF">
      <w:pPr>
        <w:spacing w:line="1" w:lineRule="exact"/>
        <w:rPr>
          <w:sz w:val="24"/>
          <w:szCs w:val="24"/>
        </w:rPr>
      </w:pPr>
      <w:r w:rsidRPr="00BC631E">
        <w:rPr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9226"/>
      </w:tblGrid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2FF" w:rsidRPr="00BC631E" w:rsidRDefault="009F42FF" w:rsidP="00673EB7">
            <w:pPr>
              <w:pStyle w:val="a6"/>
              <w:spacing w:line="240" w:lineRule="auto"/>
              <w:ind w:firstLine="280"/>
              <w:rPr>
                <w:sz w:val="24"/>
                <w:szCs w:val="24"/>
                <w:lang w:eastAsia="ru-RU"/>
              </w:rPr>
            </w:pPr>
            <w:r w:rsidRPr="00BC631E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Приказ Минтруда России №</w:t>
            </w:r>
            <w:r>
              <w:rPr>
                <w:color w:val="000000"/>
                <w:sz w:val="24"/>
                <w:szCs w:val="24"/>
                <w:lang w:eastAsia="ru-RU"/>
              </w:rPr>
              <w:t>467н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июля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 xml:space="preserve"> г.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Приказ Минтруда России от 9 декабря 2014 г. № 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Приказ Министерства здравоохранения и социального развития РФ от 17 декабря 2010 г. № 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Приказ Минобразования РФ от 6 октября 1998 г. № 2535 «Об организации обучения и проверки знаний правил по электробезопасности работников образовательных учреждений системы Минобразования России»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tabs>
                <w:tab w:val="left" w:pos="1457"/>
                <w:tab w:val="left" w:pos="3530"/>
                <w:tab w:val="left" w:pos="6574"/>
                <w:tab w:val="left" w:pos="8090"/>
              </w:tabs>
              <w:spacing w:line="240" w:lineRule="auto"/>
              <w:ind w:firstLine="18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«ГОСТ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12.0.004-2015.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Межгосударственный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стандарт.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Система</w:t>
            </w:r>
          </w:p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стандартов безопасности труда. Организация обучения безопасности труда. Общие положения»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ГОСТ 12.0.230.1-2015 "Система стандартов безопасности труда. Системы управления охраной труда. Руководство по применению ГОСТ 12.0.230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softHyphen/>
              <w:t>2007"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ГОСТ 12.0.230.2-2015 «Система стандартов безопасности труда. Системы управления охраной труда. Оценка соответствия. Требования»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Межгосударственный стандарт ГОСТ 12.0.230-2007 «Система стандартов безопасности труда. Системы управления охраной труда. Общие требования»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tabs>
                <w:tab w:val="left" w:pos="1262"/>
                <w:tab w:val="left" w:pos="3048"/>
                <w:tab w:val="left" w:pos="3763"/>
                <w:tab w:val="left" w:pos="5568"/>
                <w:tab w:val="left" w:pos="7594"/>
                <w:tab w:val="left" w:pos="8842"/>
              </w:tabs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Национальный стандарт РФ ГОСТ Р 12.0.007-2009 «Система стандартов безопасности труда. Система управления охраной труда в организации. Общие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требования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по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разработке,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применению,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оценке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и</w:t>
            </w:r>
          </w:p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совершенствованию»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tabs>
                <w:tab w:val="left" w:pos="1296"/>
                <w:tab w:val="left" w:pos="3389"/>
                <w:tab w:val="left" w:pos="6446"/>
                <w:tab w:val="left" w:pos="7982"/>
              </w:tabs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«ГОСТ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12.0.002-2014.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Межгосударственный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стандарт.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ab/>
              <w:t>Система</w:t>
            </w:r>
          </w:p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стандартов безопасности труда. Термины и определения»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«ГОСТ Р 22.3.07-2014. Национальный стандарт Российской Федерации. Безопасность в чрезвычайных ситуациях. Культура безопасности жизнедеятельности. Общие положения»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«ГОСТ Р 51901.21-2012. Национальный стандарт Российской Федерации.</w:t>
            </w:r>
          </w:p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Менеджмент риска. Реестр риска. Общие положения»</w:t>
            </w:r>
          </w:p>
        </w:tc>
      </w:tr>
    </w:tbl>
    <w:p w:rsidR="009F42FF" w:rsidRPr="00BC631E" w:rsidRDefault="009F42FF" w:rsidP="009F42FF">
      <w:pPr>
        <w:spacing w:line="1" w:lineRule="exact"/>
        <w:rPr>
          <w:sz w:val="24"/>
          <w:szCs w:val="24"/>
        </w:rPr>
      </w:pPr>
      <w:r w:rsidRPr="00BC631E">
        <w:rPr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9226"/>
      </w:tblGrid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9F42FF" w:rsidRPr="00BC631E" w:rsidTr="00673EB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2FF" w:rsidRPr="00BC631E" w:rsidRDefault="009F42FF" w:rsidP="00673EB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631E">
              <w:rPr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BC631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42FF" w:rsidRPr="003B33F3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B33F3">
              <w:rPr>
                <w:sz w:val="24"/>
                <w:szCs w:val="24"/>
                <w:shd w:val="clear" w:color="auto" w:fill="FFFFFF"/>
              </w:rPr>
              <w:t>СП 2.4.3648-20 «Санитарно- эпидемиологические требования к организациям воспитания и обучения, отдыха и оздоровления детей и молодежи»</w:t>
            </w:r>
          </w:p>
          <w:p w:rsidR="009F42FF" w:rsidRPr="00BC631E" w:rsidRDefault="009F42FF" w:rsidP="00673EB7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:rsidR="009F42FF" w:rsidRPr="00BC631E" w:rsidRDefault="009F42FF" w:rsidP="009F42FF">
      <w:pPr>
        <w:rPr>
          <w:sz w:val="24"/>
          <w:szCs w:val="24"/>
        </w:rPr>
      </w:pPr>
    </w:p>
    <w:p w:rsidR="009F42FF" w:rsidRPr="00686839" w:rsidRDefault="009F42FF" w:rsidP="009F42FF">
      <w:pPr>
        <w:pStyle w:val="ac"/>
        <w:spacing w:after="0" w:line="360" w:lineRule="auto"/>
        <w:ind w:left="0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sz w:val="24"/>
          <w:szCs w:val="24"/>
        </w:rPr>
        <w:br w:type="page"/>
      </w:r>
      <w:r w:rsidRPr="00686839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Приложение </w:t>
      </w:r>
      <w:r w:rsidRPr="00686839">
        <w:rPr>
          <w:rFonts w:ascii="Times New Roman" w:hAnsi="Times New Roman"/>
          <w:b/>
          <w:shd w:val="clear" w:color="auto" w:fill="FFFFFF"/>
        </w:rPr>
        <w:t>4</w:t>
      </w:r>
    </w:p>
    <w:p w:rsidR="009F42FF" w:rsidRDefault="009F42FF" w:rsidP="009F42FF">
      <w:pPr>
        <w:pStyle w:val="ac"/>
        <w:spacing w:after="0" w:line="360" w:lineRule="auto"/>
        <w:ind w:left="0"/>
        <w:jc w:val="right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к положению о системе управления</w:t>
      </w:r>
    </w:p>
    <w:p w:rsidR="009F42FF" w:rsidRDefault="009F42FF" w:rsidP="009F42FF">
      <w:pPr>
        <w:pStyle w:val="ac"/>
        <w:spacing w:after="0" w:line="360" w:lineRule="auto"/>
        <w:ind w:left="0"/>
        <w:jc w:val="right"/>
        <w:rPr>
          <w:rFonts w:ascii="Times New Roman" w:hAnsi="Times New Roman"/>
          <w:u w:val="single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охраной труда</w:t>
      </w:r>
    </w:p>
    <w:p w:rsidR="009F42FF" w:rsidRDefault="009F42FF" w:rsidP="009F42FF">
      <w:pPr>
        <w:keepNext/>
        <w:jc w:val="both"/>
        <w:rPr>
          <w:sz w:val="28"/>
          <w:szCs w:val="28"/>
        </w:rPr>
      </w:pPr>
    </w:p>
    <w:p w:rsidR="009F42FF" w:rsidRPr="0058025E" w:rsidRDefault="009F42FF" w:rsidP="009F42FF">
      <w:pPr>
        <w:tabs>
          <w:tab w:val="left" w:pos="1230"/>
        </w:tabs>
        <w:jc w:val="both"/>
        <w:rPr>
          <w:b/>
          <w:sz w:val="28"/>
          <w:szCs w:val="28"/>
        </w:rPr>
      </w:pPr>
      <w:r w:rsidRPr="0058025E">
        <w:rPr>
          <w:b/>
          <w:sz w:val="28"/>
          <w:szCs w:val="28"/>
        </w:rPr>
        <w:t>Сводная таблица оценки профессиональных рисков на рабочих местах в М</w:t>
      </w:r>
      <w:r>
        <w:rPr>
          <w:b/>
          <w:sz w:val="28"/>
          <w:szCs w:val="28"/>
        </w:rPr>
        <w:t>Б</w:t>
      </w:r>
      <w:r w:rsidRPr="0058025E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>«Средняя школа №6», г.Ачинска</w:t>
      </w:r>
    </w:p>
    <w:p w:rsidR="009F42FF" w:rsidRDefault="009F42FF" w:rsidP="009F42FF">
      <w:pPr>
        <w:tabs>
          <w:tab w:val="left" w:pos="1230"/>
        </w:tabs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7"/>
        <w:gridCol w:w="4129"/>
        <w:gridCol w:w="1009"/>
        <w:gridCol w:w="3446"/>
      </w:tblGrid>
      <w:tr w:rsidR="009F42FF" w:rsidTr="00673EB7">
        <w:trPr>
          <w:trHeight w:val="641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FF" w:rsidRPr="00DD2B87" w:rsidRDefault="009F42FF" w:rsidP="00673EB7">
            <w:pPr>
              <w:tabs>
                <w:tab w:val="left" w:pos="1230"/>
              </w:tabs>
              <w:jc w:val="both"/>
              <w:rPr>
                <w:sz w:val="24"/>
                <w:szCs w:val="24"/>
              </w:rPr>
            </w:pPr>
            <w:r w:rsidRPr="00DD2B87">
              <w:rPr>
                <w:sz w:val="24"/>
                <w:szCs w:val="24"/>
              </w:rPr>
              <w:t>Должность/ профессия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FF" w:rsidRPr="00DD2B87" w:rsidRDefault="009F42FF" w:rsidP="00673EB7">
            <w:pPr>
              <w:tabs>
                <w:tab w:val="left" w:pos="1230"/>
              </w:tabs>
              <w:jc w:val="both"/>
              <w:rPr>
                <w:sz w:val="24"/>
                <w:szCs w:val="24"/>
              </w:rPr>
            </w:pPr>
            <w:r w:rsidRPr="00DD2B87">
              <w:rPr>
                <w:sz w:val="24"/>
                <w:szCs w:val="24"/>
              </w:rPr>
              <w:t>Идентификация опасности, №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FF" w:rsidRPr="00DD2B87" w:rsidRDefault="009F42FF" w:rsidP="00673EB7">
            <w:pPr>
              <w:tabs>
                <w:tab w:val="left" w:pos="1230"/>
              </w:tabs>
              <w:jc w:val="both"/>
              <w:rPr>
                <w:sz w:val="24"/>
                <w:szCs w:val="24"/>
              </w:rPr>
            </w:pPr>
            <w:r w:rsidRPr="00DD2B87">
              <w:rPr>
                <w:sz w:val="24"/>
                <w:szCs w:val="24"/>
              </w:rPr>
              <w:t>Величина риска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FF" w:rsidRPr="00DD2B87" w:rsidRDefault="009F42FF" w:rsidP="00673EB7">
            <w:pPr>
              <w:tabs>
                <w:tab w:val="left" w:pos="1230"/>
              </w:tabs>
              <w:jc w:val="both"/>
              <w:rPr>
                <w:sz w:val="24"/>
                <w:szCs w:val="24"/>
              </w:rPr>
            </w:pPr>
            <w:r w:rsidRPr="00DD2B87">
              <w:rPr>
                <w:sz w:val="24"/>
                <w:szCs w:val="24"/>
              </w:rPr>
              <w:t>Мероприятия по воздействию на риск</w:t>
            </w:r>
          </w:p>
        </w:tc>
      </w:tr>
      <w:tr w:rsidR="009F42FF" w:rsidTr="00673EB7">
        <w:trPr>
          <w:trHeight w:val="351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Директор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</w:t>
            </w:r>
            <w:r>
              <w:rPr>
                <w:sz w:val="20"/>
                <w:szCs w:val="20"/>
              </w:rPr>
              <w:t>т дополнительных мер управления, кроме  знания инструкций по ОТ.</w:t>
            </w:r>
            <w:r w:rsidRPr="00055E86">
              <w:rPr>
                <w:sz w:val="20"/>
                <w:szCs w:val="20"/>
              </w:rPr>
              <w:t xml:space="preserve"> Необходимо поддерживать риск на существующем уровне.</w:t>
            </w:r>
          </w:p>
        </w:tc>
      </w:tr>
      <w:tr w:rsidR="009F42FF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</w:t>
            </w:r>
            <w:r>
              <w:rPr>
                <w:sz w:val="20"/>
                <w:szCs w:val="20"/>
              </w:rPr>
              <w:t>( кроме выполнения инструкций по ОТ)</w:t>
            </w:r>
            <w:r w:rsidRPr="00055E86">
              <w:rPr>
                <w:sz w:val="20"/>
                <w:szCs w:val="20"/>
              </w:rPr>
              <w:t>. Необходимо поддерживать риск на существующем уровне.</w:t>
            </w:r>
          </w:p>
        </w:tc>
      </w:tr>
      <w:tr w:rsidR="009F42FF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перенапряжения зрительного анализатора,</w:t>
            </w:r>
          </w:p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нагрузка на голосовой   аппарат (суммарное количество часов, наговариваемое в неделю-20), час </w:t>
            </w:r>
            <w:r w:rsidRPr="00055E86">
              <w:rPr>
                <w:sz w:val="20"/>
                <w:szCs w:val="20"/>
              </w:rPr>
              <w:t>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Tr="00673EB7">
        <w:trPr>
          <w:trHeight w:val="71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поддерживать риск на </w:t>
            </w:r>
            <w:r w:rsidRPr="00055E86">
              <w:rPr>
                <w:sz w:val="20"/>
                <w:szCs w:val="20"/>
              </w:rPr>
              <w:lastRenderedPageBreak/>
              <w:t>существующем уровне.</w:t>
            </w:r>
          </w:p>
        </w:tc>
      </w:tr>
      <w:tr w:rsidR="009F42FF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попасть в эпидокружение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считается допустимым и требует дополнительных мер управления- своевременное прохождение медосмотров, прививки</w:t>
            </w:r>
          </w:p>
        </w:tc>
      </w:tr>
      <w:tr w:rsidR="009F42FF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  <w:u w:val="single"/>
              </w:rPr>
              <w:t>Заместитель директора по У</w:t>
            </w:r>
            <w:r>
              <w:rPr>
                <w:sz w:val="20"/>
                <w:szCs w:val="20"/>
                <w:u w:val="single"/>
              </w:rPr>
              <w:t>В</w:t>
            </w:r>
            <w:r w:rsidRPr="00055E86">
              <w:rPr>
                <w:sz w:val="20"/>
                <w:szCs w:val="20"/>
                <w:u w:val="single"/>
              </w:rPr>
              <w:t>Р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Tr="00673EB7">
        <w:trPr>
          <w:trHeight w:val="116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поддерживать риск на </w:t>
            </w:r>
            <w:r w:rsidRPr="00055E86">
              <w:rPr>
                <w:sz w:val="20"/>
                <w:szCs w:val="20"/>
              </w:rPr>
              <w:lastRenderedPageBreak/>
              <w:t>существующем уровне.</w:t>
            </w:r>
          </w:p>
        </w:tc>
      </w:tr>
      <w:tr w:rsidR="009F42FF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попасть в эпидокружение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считается допустимым и требует дополнительных мер управления- своевременное прохождение медосмотров, прививки</w:t>
            </w:r>
          </w:p>
        </w:tc>
      </w:tr>
      <w:tr w:rsidR="009F42FF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</w:tr>
      <w:tr w:rsidR="009F42FF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F4C40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F4C40">
              <w:rPr>
                <w:sz w:val="20"/>
                <w:szCs w:val="20"/>
                <w:u w:val="single"/>
              </w:rPr>
              <w:t>Заместитель директора по ВР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попасть в эпидокружение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считается допустимым и требует дополнительных мер управления- своевременное прохождение медосмотров, прививки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FB7B15">
              <w:rPr>
                <w:sz w:val="20"/>
                <w:szCs w:val="20"/>
                <w:u w:val="single"/>
              </w:rPr>
              <w:t>Заместитель директора по АХР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16336D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16336D">
              <w:rPr>
                <w:sz w:val="20"/>
                <w:szCs w:val="20"/>
              </w:rPr>
              <w:t>опасность натыкания на неподвижную колющую поверхность (острие), (А4)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FB7B15">
              <w:rPr>
                <w:sz w:val="20"/>
                <w:szCs w:val="20"/>
              </w:rPr>
              <w:t>опасность от вдыхания паров вредных жидкостей, газов, пыли, тумана, дыма, (Ж1)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FB7B15">
              <w:rPr>
                <w:sz w:val="20"/>
                <w:szCs w:val="20"/>
              </w:rPr>
              <w:t>опасность недостаточной освещенности в рабочей зоне, (Н1)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FB7B15">
              <w:rPr>
                <w:sz w:val="20"/>
                <w:szCs w:val="20"/>
              </w:rPr>
              <w:t>опасность обрушения подземных конструкций, (Ч1)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FB7B15">
              <w:rPr>
                <w:sz w:val="20"/>
                <w:szCs w:val="20"/>
              </w:rPr>
              <w:t xml:space="preserve">опасность обрушения наземных </w:t>
            </w:r>
            <w:r w:rsidRPr="00FB7B15">
              <w:rPr>
                <w:sz w:val="20"/>
                <w:szCs w:val="20"/>
              </w:rPr>
              <w:lastRenderedPageBreak/>
              <w:t>конструкций, (Ч2)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не </w:t>
            </w:r>
            <w:r w:rsidRPr="00055E86">
              <w:rPr>
                <w:sz w:val="20"/>
                <w:szCs w:val="20"/>
              </w:rPr>
              <w:lastRenderedPageBreak/>
              <w:t>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Опасность ,связанная с отсутствием информации (схемы, знаков, разметки)о направлении  эвакуации  в случае возникновения аварии.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попасть в эпидокружение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считается допустимым и требует дополнительных мер управления- своевременное прохождение медосмотров, прививки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Учитель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поддерживать риск на </w:t>
            </w:r>
            <w:r w:rsidRPr="00055E86">
              <w:rPr>
                <w:sz w:val="20"/>
                <w:szCs w:val="20"/>
              </w:rPr>
              <w:lastRenderedPageBreak/>
              <w:t>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Опасность , связанная с допуском работников, не прошедших подготовку по охране труда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средний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</w:t>
            </w:r>
            <w:r>
              <w:rPr>
                <w:sz w:val="20"/>
                <w:szCs w:val="20"/>
              </w:rPr>
              <w:t xml:space="preserve">требует серьёзных </w:t>
            </w:r>
            <w:r w:rsidRPr="00055E86">
              <w:rPr>
                <w:sz w:val="20"/>
                <w:szCs w:val="20"/>
              </w:rPr>
              <w:t>мер управления. Необходимо поддерживать риск на существующем уровне</w:t>
            </w:r>
            <w:r>
              <w:rPr>
                <w:sz w:val="20"/>
                <w:szCs w:val="20"/>
              </w:rPr>
              <w:t>(проведение инструктажей -вводного, первичного, теоретического обучения  от 7-14  дней  при приёме на работу,),повторных 2,</w:t>
            </w:r>
            <w:r w:rsidRPr="00055E8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внеплановых, целевых, 1раз в год проверки знаний в виде экзамена)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попасть в эпидокружение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считается допустимым и требует дополнительных мер управления- своевременное прохождение медосмотров, прививки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Учитель информатики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опасность перенапряжения зрительного анализатора, </w:t>
            </w:r>
          </w:p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напряжённость трудового процесса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</w:t>
            </w:r>
            <w:r>
              <w:rPr>
                <w:sz w:val="20"/>
                <w:szCs w:val="20"/>
              </w:rPr>
              <w:t xml:space="preserve">  (кроме выполнения инструкций по ОТ)</w:t>
            </w:r>
            <w:r w:rsidRPr="00055E86">
              <w:rPr>
                <w:sz w:val="20"/>
                <w:szCs w:val="20"/>
              </w:rPr>
              <w:t>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Опасность  , связанная с допуском работников, не прошедших подготовку по охране труда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средний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</w:t>
            </w:r>
            <w:r>
              <w:rPr>
                <w:sz w:val="20"/>
                <w:szCs w:val="20"/>
              </w:rPr>
              <w:t xml:space="preserve">требует серьёзных </w:t>
            </w:r>
            <w:r w:rsidRPr="00055E86">
              <w:rPr>
                <w:sz w:val="20"/>
                <w:szCs w:val="20"/>
              </w:rPr>
              <w:t>мер управления. Необходимо поддерживать риск на существующем уровне</w:t>
            </w:r>
            <w:r>
              <w:rPr>
                <w:sz w:val="20"/>
                <w:szCs w:val="20"/>
              </w:rPr>
              <w:t xml:space="preserve"> (раз в год  проверять знание инструкций  по предмету, особенно)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попасть в эпидокружение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считается допустимым и требует дополнительных мер управления- своевременное прохождение медосмотров, прививки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Уборщик служебных помещений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</w:t>
            </w:r>
            <w:r>
              <w:rPr>
                <w:sz w:val="20"/>
                <w:szCs w:val="20"/>
              </w:rPr>
              <w:t xml:space="preserve"> не </w:t>
            </w:r>
            <w:r w:rsidRPr="00055E86">
              <w:rPr>
                <w:sz w:val="20"/>
                <w:szCs w:val="20"/>
              </w:rPr>
              <w:t>требует дополнительных мер управления</w:t>
            </w:r>
            <w:r>
              <w:rPr>
                <w:sz w:val="20"/>
                <w:szCs w:val="20"/>
              </w:rPr>
              <w:t xml:space="preserve"> .</w:t>
            </w:r>
            <w:r w:rsidRPr="00055E86">
              <w:rPr>
                <w:sz w:val="20"/>
                <w:szCs w:val="20"/>
              </w:rPr>
              <w:t>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1674CE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1674CE">
              <w:rPr>
                <w:sz w:val="20"/>
                <w:szCs w:val="20"/>
              </w:rPr>
              <w:t>опасность натыкания на неподвижную колющую поверхность (острие), (А4)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6238E7" w:rsidRDefault="009F42FF" w:rsidP="00673EB7">
            <w:pPr>
              <w:tabs>
                <w:tab w:val="left" w:pos="1230"/>
              </w:tabs>
              <w:jc w:val="both"/>
              <w:rPr>
                <w:sz w:val="18"/>
                <w:szCs w:val="18"/>
              </w:rPr>
            </w:pPr>
            <w:r w:rsidRPr="001674CE">
              <w:rPr>
                <w:sz w:val="20"/>
                <w:szCs w:val="20"/>
              </w:rPr>
              <w:t>опасность травмирования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от падения предметов (столов, стульев) и деталей при работе с ними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</w:t>
            </w:r>
            <w:r>
              <w:rPr>
                <w:sz w:val="20"/>
                <w:szCs w:val="20"/>
              </w:rPr>
              <w:t xml:space="preserve"> соблюдать личную осторожность, выполнять инструкции по охране труда</w:t>
            </w:r>
            <w:r w:rsidRPr="00055E86">
              <w:rPr>
                <w:sz w:val="20"/>
                <w:szCs w:val="20"/>
              </w:rPr>
              <w:t>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500D2E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500D2E">
              <w:rPr>
                <w:sz w:val="20"/>
                <w:szCs w:val="20"/>
              </w:rPr>
              <w:t>опасность воздействия на кожные покровы чистящих и обезжиривающих веществ, (Ж3)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500D2E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500D2E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500D2E">
              <w:rPr>
                <w:sz w:val="20"/>
                <w:szCs w:val="20"/>
              </w:rPr>
              <w:t>опасность воздействия пыли на глаза, (З1)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83407D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83407D">
              <w:rPr>
                <w:sz w:val="20"/>
                <w:szCs w:val="20"/>
              </w:rPr>
              <w:t>опасность повреждения органов дыхания частицами пыли, (З2)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83407D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83407D">
              <w:rPr>
                <w:sz w:val="20"/>
                <w:szCs w:val="20"/>
              </w:rPr>
              <w:t>опасность воздействия пыли на кожу, (З3)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не </w:t>
            </w:r>
            <w:r w:rsidRPr="00055E86">
              <w:rPr>
                <w:sz w:val="20"/>
                <w:szCs w:val="20"/>
              </w:rPr>
              <w:lastRenderedPageBreak/>
              <w:t>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83407D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83407D">
              <w:rPr>
                <w:sz w:val="20"/>
                <w:szCs w:val="20"/>
              </w:rPr>
              <w:t>опасность воздействия на органы дыхания воздушных смесей, содержащих чистящие и обезжиривающие вещества, (З4)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83407D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83407D">
              <w:rPr>
                <w:sz w:val="20"/>
                <w:szCs w:val="20"/>
              </w:rPr>
              <w:t>опасность недостаточной освещенности в рабочей зоне, (Н1)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83407D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83407D">
              <w:rPr>
                <w:sz w:val="20"/>
                <w:szCs w:val="20"/>
              </w:rPr>
              <w:t>опасность воздействия пыльцы, фитонцидов и других веществ, выделяемых растениями, (Т1)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83407D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83407D">
              <w:rPr>
                <w:sz w:val="20"/>
                <w:szCs w:val="20"/>
              </w:rPr>
              <w:t>опасность пореза растениями, (Т2)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83407D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83407D">
              <w:rPr>
                <w:sz w:val="20"/>
                <w:szCs w:val="20"/>
              </w:rPr>
              <w:t>опасность обрушения наземных конструкций, (Ч2)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попасть в эпидокружение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считается допустимым и требует дополнительных мер управления - своевременное прохождение медосмотров, прививки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Специалист по кадрам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поддерживать риск на </w:t>
            </w:r>
            <w:r w:rsidRPr="00055E86">
              <w:rPr>
                <w:sz w:val="20"/>
                <w:szCs w:val="20"/>
              </w:rPr>
              <w:lastRenderedPageBreak/>
              <w:t>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попасть в эпидокружение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считается допустимым и требует дополнительных мер управления - своевременное прохождение медосмотров, прививки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Делопроизводитель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попасть в эпидокружение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считается допустимым и требует дополнительных мер управления- своевременное прохождение медосмотров, прививки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Секретарь-машинистка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не требует дополнительных мер </w:t>
            </w:r>
            <w:r w:rsidRPr="00055E86">
              <w:rPr>
                <w:sz w:val="20"/>
                <w:szCs w:val="20"/>
              </w:rPr>
              <w:lastRenderedPageBreak/>
              <w:t>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попасть в эпидокружение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считается допустимым и требует дополнительных мер управления- своевременное прохождение медосмотров, прививки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Инструк-тор по физичес-кой культуре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попасть в эпидокружение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считается допустимым и требует дополнительных мер управления- своевременное прохождение медосмотров, прививки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Музыка</w:t>
            </w:r>
            <w:r>
              <w:rPr>
                <w:sz w:val="20"/>
                <w:szCs w:val="20"/>
                <w:u w:val="single"/>
              </w:rPr>
              <w:lastRenderedPageBreak/>
              <w:t>ль-ный руководи-тель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lastRenderedPageBreak/>
              <w:t xml:space="preserve">опасность падения из-за потери равновесия, </w:t>
            </w:r>
            <w:r w:rsidRPr="00055E86">
              <w:rPr>
                <w:sz w:val="20"/>
                <w:szCs w:val="20"/>
              </w:rPr>
              <w:lastRenderedPageBreak/>
              <w:t>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не </w:t>
            </w:r>
            <w:r w:rsidRPr="00055E86">
              <w:rPr>
                <w:sz w:val="20"/>
                <w:szCs w:val="20"/>
              </w:rPr>
              <w:lastRenderedPageBreak/>
              <w:t>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попасть в эпидокружение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считается допустимым и требует дополнительных мер управления- своевременное прохождение медосмотров, прививки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Учитель-логопед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</w:t>
            </w:r>
            <w:r w:rsidRPr="00055E86">
              <w:rPr>
                <w:sz w:val="20"/>
                <w:szCs w:val="20"/>
              </w:rPr>
              <w:lastRenderedPageBreak/>
              <w:t>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попасть в эпидокружение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считается допустимым и требует дополнительных мер управления- своевременное прохождение медосмотров, прививки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Учитель-дефекто-лог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Педагог-библиотекарь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5F2B9D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5F2B9D">
              <w:rPr>
                <w:sz w:val="20"/>
                <w:szCs w:val="20"/>
              </w:rPr>
              <w:t>опасность падения с высоты, в том числе из-за отсутствия ограждения, из-за обрыва троса, в котлован, в шахту при подъеме или спуске при нештатной ситуации. (А2)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5F2B9D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5F2B9D">
              <w:rPr>
                <w:sz w:val="20"/>
                <w:szCs w:val="20"/>
              </w:rPr>
              <w:t>опасность воздействия пыли на глаза, (З1)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5F2B9D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5F2B9D">
              <w:rPr>
                <w:sz w:val="20"/>
                <w:szCs w:val="20"/>
              </w:rPr>
              <w:t>опасность повреждения органов дыхания частицами пыли, (З2)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5F2B9D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5F2B9D">
              <w:rPr>
                <w:sz w:val="20"/>
                <w:szCs w:val="20"/>
              </w:rPr>
              <w:t>опасность недостаточной освещенности в рабочей зоне, (Н1)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опасность воздействия осколков частей </w:t>
            </w:r>
            <w:r w:rsidRPr="00055E86">
              <w:rPr>
                <w:sz w:val="20"/>
                <w:szCs w:val="20"/>
              </w:rPr>
              <w:lastRenderedPageBreak/>
              <w:t>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не </w:t>
            </w:r>
            <w:r w:rsidRPr="00055E86">
              <w:rPr>
                <w:sz w:val="20"/>
                <w:szCs w:val="20"/>
              </w:rPr>
              <w:lastRenderedPageBreak/>
              <w:t>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попасть в эпидокружение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считается допустимым и требует дополнительных мер управления- своевременное прохождение медосмотров, прививки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Специа-лист по охране труда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</w:t>
            </w:r>
            <w:r w:rsidRPr="00055E86">
              <w:rPr>
                <w:sz w:val="20"/>
                <w:szCs w:val="20"/>
              </w:rPr>
              <w:lastRenderedPageBreak/>
              <w:t>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попасть в эпидокружение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считается допустимым и требует дополнительных мер управления- своевременное прохождение медосмотров, прививки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Лаборант (химии), лаборант (физики)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от вдыхания дыма, паров вредных газов и пыли при пожаре, (Ц1)</w:t>
            </w:r>
            <w:r>
              <w:rPr>
                <w:sz w:val="20"/>
                <w:szCs w:val="20"/>
              </w:rPr>
              <w:t xml:space="preserve"> и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опасность воздействия  запахов от химических реактивов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поддерживать риск на </w:t>
            </w:r>
            <w:r w:rsidRPr="00055E86">
              <w:rPr>
                <w:sz w:val="20"/>
                <w:szCs w:val="20"/>
              </w:rPr>
              <w:lastRenderedPageBreak/>
              <w:t>существующем уровне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Опасность , связанная с допуском работников, не прошедших подготовку по охране труда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средний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</w:t>
            </w:r>
            <w:r>
              <w:rPr>
                <w:sz w:val="20"/>
                <w:szCs w:val="20"/>
              </w:rPr>
              <w:t xml:space="preserve">требует серьёзных </w:t>
            </w:r>
            <w:r w:rsidRPr="00055E86">
              <w:rPr>
                <w:sz w:val="20"/>
                <w:szCs w:val="20"/>
              </w:rPr>
              <w:t>мер управления. Необходимо поддерживать риск на существующем уровне</w:t>
            </w:r>
            <w:r>
              <w:rPr>
                <w:sz w:val="20"/>
                <w:szCs w:val="20"/>
              </w:rPr>
              <w:t xml:space="preserve"> (проверка инструкций по предмету, особенно)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попасть в эпидокружение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считается допустимым и требует дополнительных мер управления- своевременное прохождение медосмотров, прививки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Препо-</w:t>
            </w:r>
          </w:p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даватель организа-тор основ безопасности   жизнедея-тельности(ОБЖ)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6C1507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6C1507">
              <w:rPr>
                <w:sz w:val="20"/>
                <w:szCs w:val="20"/>
              </w:rPr>
              <w:t>опасность натыкания на неподвижную колющую поверхность (острие), (А4)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6C1507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6C1507">
              <w:rPr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6C1507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6C1507">
              <w:rPr>
                <w:sz w:val="20"/>
                <w:szCs w:val="20"/>
              </w:rPr>
              <w:t>опасность укуса, (Р1)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3B33F3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3B33F3">
              <w:rPr>
                <w:sz w:val="20"/>
                <w:szCs w:val="20"/>
              </w:rPr>
              <w:t>опасность заражения, (Р2)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6C1507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6C1507">
              <w:rPr>
                <w:sz w:val="20"/>
                <w:szCs w:val="20"/>
              </w:rPr>
              <w:t>опасность укуса, (С1)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попасть в эпидокружение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считается допустимым и требует дополнительных мер управления- своевременное прохождение медосмотров, прививки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Педагог-организа-тор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3D5BE8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3D5BE8">
              <w:rPr>
                <w:sz w:val="20"/>
                <w:szCs w:val="20"/>
              </w:rPr>
              <w:t>опасность теплового удара при длительном нахождении на открытом воздухе при прямом воздействии лучей солнца на незащищенную поверхность головы, (В3)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опасность воздействия осколков частей разрушившихся зданий, сооружений, </w:t>
            </w:r>
            <w:r w:rsidRPr="00055E86">
              <w:rPr>
                <w:sz w:val="20"/>
                <w:szCs w:val="20"/>
              </w:rPr>
              <w:lastRenderedPageBreak/>
              <w:t>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не требует дополнительных мер </w:t>
            </w:r>
            <w:r w:rsidRPr="00055E86">
              <w:rPr>
                <w:sz w:val="20"/>
                <w:szCs w:val="20"/>
              </w:rPr>
              <w:lastRenderedPageBreak/>
              <w:t>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попасть в эпидокружение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считается допустимым и требует дополнительных мер управления- своевременное прохождение медосмотров, прививки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Социаль-ный педагог, тьютор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21776C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21776C">
              <w:rPr>
                <w:sz w:val="20"/>
                <w:szCs w:val="20"/>
              </w:rPr>
              <w:t>опасность недостаточной освещенности в рабочей зоне, (Н1)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поддерживать риск на </w:t>
            </w:r>
            <w:r w:rsidRPr="00055E86">
              <w:rPr>
                <w:sz w:val="20"/>
                <w:szCs w:val="20"/>
              </w:rPr>
              <w:lastRenderedPageBreak/>
              <w:t>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попасть в эпидокружение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считается допустимым и требует дополнительных мер управления- своевременное прохождение медосмотров, прививки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Гардеробщица (5-11классы)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6C1507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6C1507">
              <w:rPr>
                <w:sz w:val="20"/>
                <w:szCs w:val="20"/>
              </w:rPr>
              <w:t>опасность натыкания на неподвижную колющую поверхность (острие), (А4)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попасть в эпидокружение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считается допустимым и требует дополнительных мер управления- своевременное прохождение медосмотров, прививки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3B6498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3B6498">
              <w:rPr>
                <w:sz w:val="20"/>
                <w:szCs w:val="20"/>
              </w:rPr>
              <w:t>Сторож (вахтер), сторож (старший)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01958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F01958">
              <w:rPr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01958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F01958">
              <w:rPr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01958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F01958">
              <w:rPr>
                <w:sz w:val="20"/>
                <w:szCs w:val="20"/>
              </w:rPr>
              <w:t>опасность обрушения наземных конструкций, (Ч2)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попасть в эпидокружение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считается допустимым и требует дополнительных мер управления- своевременное прохождение медосмотров, прививки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Рабочий по КО и РЗ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C5022C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C5022C">
              <w:rPr>
                <w:sz w:val="20"/>
                <w:szCs w:val="20"/>
              </w:rPr>
              <w:t>опасность падения с высоты, в том числе из-за отсутствия ограждения, из-за обрыва троса, в котлован, в шахту при подъеме или спуске при нештатной ситуации, (А2)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C5022C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C5022C">
              <w:rPr>
                <w:sz w:val="20"/>
                <w:szCs w:val="20"/>
              </w:rPr>
              <w:t>опасность удара, (А3)</w:t>
            </w:r>
            <w:r>
              <w:rPr>
                <w:sz w:val="20"/>
                <w:szCs w:val="20"/>
              </w:rPr>
              <w:t xml:space="preserve"> при падении предметов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1674CE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1674CE">
              <w:rPr>
                <w:sz w:val="20"/>
                <w:szCs w:val="20"/>
              </w:rPr>
              <w:t>опасность натыкания на неподвижную колющую поверхность (острие), (А4)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C5022C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C5022C">
              <w:rPr>
                <w:sz w:val="20"/>
                <w:szCs w:val="20"/>
              </w:rPr>
              <w:t>опасность воздействия жидкости под давлением при выбросе (прорыве), (А6)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</w:t>
            </w:r>
            <w:r w:rsidRPr="00055E86">
              <w:rPr>
                <w:sz w:val="20"/>
                <w:szCs w:val="20"/>
              </w:rPr>
              <w:lastRenderedPageBreak/>
              <w:t>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1674CE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1674CE">
              <w:rPr>
                <w:sz w:val="20"/>
                <w:szCs w:val="20"/>
              </w:rPr>
              <w:t>опасность травмирования от трения или абразивного воздействия при соприкосновении, (А7)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724577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724577">
              <w:rPr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C5022C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C5022C">
              <w:rPr>
                <w:sz w:val="20"/>
                <w:szCs w:val="20"/>
              </w:rPr>
              <w:t>опасность от воздействия режущих инструментов (дисковые ножи, дисковые пилы), (А9)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C5022C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C5022C">
              <w:rPr>
                <w:sz w:val="20"/>
                <w:szCs w:val="20"/>
              </w:rPr>
              <w:t>опасность 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сооружений, (А10)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C5022C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C5022C">
              <w:rPr>
                <w:sz w:val="20"/>
                <w:szCs w:val="20"/>
              </w:rPr>
              <w:t>опасность ожога при контакте незащищенных частей тела с поверхностью предметов, имеющих высокую температуру, (В1)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724577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724577">
              <w:rPr>
                <w:sz w:val="20"/>
                <w:szCs w:val="20"/>
              </w:rPr>
              <w:t>опасность ожога от воздействия на незащищенные участки тела материалов, жидкостей или газов, имеющих высокую температуру, (В2)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C5022C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C5022C">
              <w:rPr>
                <w:sz w:val="20"/>
                <w:szCs w:val="20"/>
              </w:rPr>
              <w:t>опасность теплового удара при длительном нахождении на открытом воздухе при прямом воздействии лучей солнца на незащищенную поверхность головы, (В3)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724577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724577">
              <w:rPr>
                <w:sz w:val="20"/>
                <w:szCs w:val="20"/>
              </w:rPr>
              <w:t>опасность от воздействия на незащищенные участки тела материалов, жидкостей или газов, имеющих низкую температуру, (В4)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500D2E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29171D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29171D">
              <w:rPr>
                <w:sz w:val="20"/>
                <w:szCs w:val="20"/>
              </w:rPr>
              <w:t>опасность недостатка кислорода в подземных сооружениях</w:t>
            </w:r>
            <w:r>
              <w:rPr>
                <w:sz w:val="20"/>
                <w:szCs w:val="20"/>
              </w:rPr>
              <w:t xml:space="preserve"> (в подвале)</w:t>
            </w:r>
            <w:r w:rsidRPr="0029171D">
              <w:rPr>
                <w:sz w:val="20"/>
                <w:szCs w:val="20"/>
              </w:rPr>
              <w:t>, (Д1)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724577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724577">
              <w:rPr>
                <w:sz w:val="20"/>
                <w:szCs w:val="20"/>
              </w:rPr>
              <w:t>опасность от вдыхания паров вредных жидкостей, газов, пыли, тумана, дыма, (Ж1)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724577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724577">
              <w:rPr>
                <w:sz w:val="20"/>
                <w:szCs w:val="20"/>
              </w:rPr>
              <w:t xml:space="preserve">опасность воздействия на кожные покровы </w:t>
            </w:r>
            <w:r w:rsidRPr="00724577">
              <w:rPr>
                <w:sz w:val="20"/>
                <w:szCs w:val="20"/>
              </w:rPr>
              <w:lastRenderedPageBreak/>
              <w:t>смазочных масел, (Ж2)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не </w:t>
            </w:r>
            <w:r w:rsidRPr="00055E86">
              <w:rPr>
                <w:sz w:val="20"/>
                <w:szCs w:val="20"/>
              </w:rPr>
              <w:lastRenderedPageBreak/>
              <w:t>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724577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724577">
              <w:rPr>
                <w:sz w:val="20"/>
                <w:szCs w:val="20"/>
              </w:rPr>
              <w:t>опасность воздействия на кожные покровы чистящих и обезжиривающих веществ, (Ж3)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724577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724577">
              <w:rPr>
                <w:sz w:val="20"/>
                <w:szCs w:val="20"/>
              </w:rPr>
              <w:t>опасность воздействия на органы дыхания воздушных смесей, содержащих чистящие и обезжиривающие вещества, (З4)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29171D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29171D">
              <w:rPr>
                <w:sz w:val="20"/>
                <w:szCs w:val="20"/>
              </w:rPr>
              <w:t>опасность, связанная с перемещением груза вручную, (К1)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29171D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29171D">
              <w:rPr>
                <w:sz w:val="20"/>
                <w:szCs w:val="20"/>
              </w:rPr>
              <w:t>опасность от подъема тяжестей, превышающих допустимый вес, (К2)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29171D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29171D">
              <w:rPr>
                <w:sz w:val="20"/>
                <w:szCs w:val="20"/>
              </w:rPr>
              <w:t>опасность вредных для здоровья поз, связанных с чрезмерным напряжением тела, (К5)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83407D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83407D">
              <w:rPr>
                <w:sz w:val="20"/>
                <w:szCs w:val="20"/>
              </w:rPr>
              <w:t>опасность недостаточной освещенности в рабочей зоне, (Н1)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29171D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29171D">
              <w:rPr>
                <w:sz w:val="20"/>
                <w:szCs w:val="20"/>
              </w:rPr>
              <w:t>опасность укуса, (Р1)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29171D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29171D">
              <w:rPr>
                <w:sz w:val="20"/>
                <w:szCs w:val="20"/>
              </w:rPr>
              <w:t>опасность заражения, (Р2)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29171D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BE373B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BE373B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BE373B">
              <w:rPr>
                <w:sz w:val="20"/>
                <w:szCs w:val="20"/>
              </w:rPr>
              <w:t>опасность наезда на человека, (Ш1)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не требует дополнительных мер </w:t>
            </w:r>
            <w:r w:rsidRPr="00055E86">
              <w:rPr>
                <w:sz w:val="20"/>
                <w:szCs w:val="20"/>
              </w:rPr>
              <w:lastRenderedPageBreak/>
              <w:t>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BE373B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BE373B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BE373B">
              <w:rPr>
                <w:sz w:val="20"/>
                <w:szCs w:val="20"/>
              </w:rPr>
              <w:t>опасность обрушения подземных конструкций, (Ч1)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83407D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83407D">
              <w:rPr>
                <w:sz w:val="20"/>
                <w:szCs w:val="20"/>
              </w:rPr>
              <w:t>опасность обрушения наземных конструкций, (Ч2)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BE373B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BE373B">
              <w:rPr>
                <w:sz w:val="20"/>
                <w:szCs w:val="20"/>
              </w:rPr>
              <w:t>опасность, связанная со скованностью, вызванной применением средств индивидуальной защиты, (Ю1)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попасть в эпидокружение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считается допустимым и требует дополнительных мер управления- своевременное прохождение медосмотров, прививки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Учитель физкультуры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C5022C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C5022C">
              <w:rPr>
                <w:sz w:val="20"/>
                <w:szCs w:val="20"/>
              </w:rPr>
              <w:t>опасность падения с высоты, в том числе из-за отсутствия ограждения, из-за обрыва троса, в котлован, в шахту при подъеме или спуске при нештатной ситуации, (А2)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C5022C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C5022C">
              <w:rPr>
                <w:sz w:val="20"/>
                <w:szCs w:val="20"/>
              </w:rPr>
              <w:t>опасность удара, (А3)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452947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452947">
              <w:rPr>
                <w:sz w:val="20"/>
                <w:szCs w:val="20"/>
              </w:rPr>
              <w:t>опасность теплового удара при длительном нахождении на открытом воздухе при прямом воздействии лучей солнца на незащищенную поверхность головы, (В3)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452947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452947">
              <w:rPr>
                <w:sz w:val="20"/>
                <w:szCs w:val="20"/>
              </w:rPr>
              <w:t>опасность недостаточной освещенности в рабочей зоне, (Н1)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Опасность , связанная с допуском работников, не прошедших подготовку по охране труда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средний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</w:t>
            </w:r>
            <w:r>
              <w:rPr>
                <w:sz w:val="20"/>
                <w:szCs w:val="20"/>
              </w:rPr>
              <w:t xml:space="preserve">требует серьёзных </w:t>
            </w:r>
            <w:r w:rsidRPr="00055E86">
              <w:rPr>
                <w:sz w:val="20"/>
                <w:szCs w:val="20"/>
              </w:rPr>
              <w:t>мер управления. Необходимо поддерживать риск на существующем уровне</w:t>
            </w:r>
            <w:r>
              <w:rPr>
                <w:sz w:val="20"/>
                <w:szCs w:val="20"/>
              </w:rPr>
              <w:t xml:space="preserve"> (проверка инструкций по предмету, особенно)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попасть в эпидокружение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считается допустимым и требует дополнительных мер управления- своевременное прохождение медосмотров, прививки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Дворник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1674CE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1674CE">
              <w:rPr>
                <w:sz w:val="20"/>
                <w:szCs w:val="20"/>
              </w:rPr>
              <w:t>опасность натыкания на неподвижную колющую поверхность (острие), (А4)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1674CE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1674CE">
              <w:rPr>
                <w:sz w:val="20"/>
                <w:szCs w:val="20"/>
              </w:rPr>
              <w:t>опасность травмирования от трения или абразивного воздействия при соприкосновении, (А7)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C5022C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C5022C">
              <w:rPr>
                <w:sz w:val="20"/>
                <w:szCs w:val="20"/>
              </w:rPr>
              <w:t>опасность 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сооружений, (А10)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C5022C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C5022C">
              <w:rPr>
                <w:sz w:val="20"/>
                <w:szCs w:val="20"/>
              </w:rPr>
              <w:t>опасность теплового удара при длительном нахождении на открытом воздухе при прямом воздействии лучей солнца на незащищенную поверхность головы, (В3)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724577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724577">
              <w:rPr>
                <w:sz w:val="20"/>
                <w:szCs w:val="20"/>
              </w:rPr>
              <w:t>опасность от воздействия на незащищенные участки тела материалов, жидкостей или газов, имеющих низкую температуру, (В4)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500D2E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D0D5C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FD0D5C">
              <w:rPr>
                <w:sz w:val="20"/>
                <w:szCs w:val="20"/>
              </w:rPr>
              <w:t>опасность воздействия пониженных температур воздуха, (Г1)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D0D5C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FD0D5C">
              <w:rPr>
                <w:sz w:val="20"/>
                <w:szCs w:val="20"/>
              </w:rPr>
              <w:t>опасность воздействия повышенных температур воздуха, (Г2)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D0D5C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FD0D5C">
              <w:rPr>
                <w:sz w:val="20"/>
                <w:szCs w:val="20"/>
              </w:rPr>
              <w:t>опасность воздействия скорости движения воздуха, (Г3)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724577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724577">
              <w:rPr>
                <w:sz w:val="20"/>
                <w:szCs w:val="20"/>
              </w:rPr>
              <w:t>опасность от вдыхания паров вредных жидкостей, газов, пыли, тумана, дыма, (Ж1)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D0D5C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FD0D5C">
              <w:rPr>
                <w:sz w:val="20"/>
                <w:szCs w:val="20"/>
              </w:rPr>
              <w:t>опасность воздействия пыли на глаза, (З1)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D0D5C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FD0D5C">
              <w:rPr>
                <w:sz w:val="20"/>
                <w:szCs w:val="20"/>
              </w:rPr>
              <w:t>опасность повреждения органов дыхания частицами пыли, (З2)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D0D5C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FD0D5C">
              <w:rPr>
                <w:sz w:val="20"/>
                <w:szCs w:val="20"/>
              </w:rPr>
              <w:t>опасность воздействия пыли на кожу, (З3)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724577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724577">
              <w:rPr>
                <w:sz w:val="20"/>
                <w:szCs w:val="20"/>
              </w:rPr>
              <w:t>опасность воздействия на органы дыхания воздушных смесей, содержащих чистящие и обезжиривающие вещества, (З4)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опасность, связанная с рабочей позой, (К4)</w:t>
            </w:r>
            <w:r>
              <w:rPr>
                <w:sz w:val="20"/>
                <w:szCs w:val="20"/>
              </w:rPr>
              <w:t>опасность  от подъёма тяжестей, превышающих допустимый вес,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29171D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29171D">
              <w:rPr>
                <w:sz w:val="20"/>
                <w:szCs w:val="20"/>
              </w:rPr>
              <w:t>опасность вредных для здоровья поз, связанных с чрезмерным напряжением тела, (К5)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83407D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83407D">
              <w:rPr>
                <w:sz w:val="20"/>
                <w:szCs w:val="20"/>
              </w:rPr>
              <w:t>опасность недостаточной освещенности в рабочей зоне, (Н1)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29171D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29171D">
              <w:rPr>
                <w:sz w:val="20"/>
                <w:szCs w:val="20"/>
              </w:rPr>
              <w:t>опасность укуса, (Р1)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не требует дополнительных мер </w:t>
            </w:r>
            <w:r w:rsidRPr="00055E86">
              <w:rPr>
                <w:sz w:val="20"/>
                <w:szCs w:val="20"/>
              </w:rPr>
              <w:lastRenderedPageBreak/>
              <w:t>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29171D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29171D">
              <w:rPr>
                <w:sz w:val="20"/>
                <w:szCs w:val="20"/>
              </w:rPr>
              <w:t>опасность заражения, (Р2)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D0D5C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FD0D5C">
              <w:rPr>
                <w:sz w:val="20"/>
                <w:szCs w:val="20"/>
              </w:rPr>
              <w:t>опасность воздействия пыльцы, фитонцидов и других веществ, выделяемых растениями, (Т1)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D0D5C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FD0D5C">
              <w:rPr>
                <w:sz w:val="20"/>
                <w:szCs w:val="20"/>
              </w:rPr>
              <w:t>опасность пореза растениями, (Т2)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D0D5C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FD0D5C">
              <w:rPr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BE373B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BE373B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BE373B">
              <w:rPr>
                <w:sz w:val="20"/>
                <w:szCs w:val="20"/>
              </w:rPr>
              <w:t>опасность обрушения подземных конструкций, (Ч1)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83407D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83407D">
              <w:rPr>
                <w:sz w:val="20"/>
                <w:szCs w:val="20"/>
              </w:rPr>
              <w:t>опасность обрушения наземных конструкций, (Ч2)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BE373B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BE373B">
              <w:rPr>
                <w:sz w:val="20"/>
                <w:szCs w:val="20"/>
              </w:rPr>
              <w:t>опасность, связанная со скованностью, вызванной применением средств индивидуальной защиты, (Ю1)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Педагог - психолог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</w:t>
            </w:r>
            <w:r w:rsidRPr="00055E86">
              <w:rPr>
                <w:sz w:val="20"/>
                <w:szCs w:val="20"/>
              </w:rPr>
              <w:lastRenderedPageBreak/>
              <w:t>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поддерживать риск на </w:t>
            </w:r>
            <w:r w:rsidRPr="00055E86">
              <w:rPr>
                <w:sz w:val="20"/>
                <w:szCs w:val="20"/>
              </w:rPr>
              <w:lastRenderedPageBreak/>
              <w:t>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E94644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E94644">
              <w:rPr>
                <w:sz w:val="20"/>
                <w:szCs w:val="20"/>
              </w:rPr>
              <w:t>опасность недостаточной освещенности в рабочей зоне, (Н1)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попасть в эпидокружение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считается допустимым и требует дополнительных мер управления- своевременное прохождение медосмотров, прививки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Учитель технологии (девочки)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C5022C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C5022C">
              <w:rPr>
                <w:sz w:val="20"/>
                <w:szCs w:val="20"/>
              </w:rPr>
              <w:t>опасность удара, (А3)</w:t>
            </w:r>
            <w:r>
              <w:rPr>
                <w:sz w:val="20"/>
                <w:szCs w:val="20"/>
              </w:rPr>
              <w:t>шума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1674CE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1674CE">
              <w:rPr>
                <w:sz w:val="20"/>
                <w:szCs w:val="20"/>
              </w:rPr>
              <w:t>опасность натыкания на неподвижную колющую поверхность (острие), (А4)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опасность запутаться, в том числе в </w:t>
            </w:r>
            <w:r w:rsidRPr="00055E86">
              <w:rPr>
                <w:sz w:val="20"/>
                <w:szCs w:val="20"/>
              </w:rPr>
              <w:lastRenderedPageBreak/>
              <w:t>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не </w:t>
            </w:r>
            <w:r w:rsidRPr="00055E86">
              <w:rPr>
                <w:sz w:val="20"/>
                <w:szCs w:val="20"/>
              </w:rPr>
              <w:lastRenderedPageBreak/>
              <w:t>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1674CE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1674CE">
              <w:rPr>
                <w:sz w:val="20"/>
                <w:szCs w:val="20"/>
              </w:rPr>
              <w:t>опасность травмирования от трения или абразивного воздействия при соприкосновении, (А7)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724577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724577">
              <w:rPr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C5022C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C5022C">
              <w:rPr>
                <w:sz w:val="20"/>
                <w:szCs w:val="20"/>
              </w:rPr>
              <w:t>опасность ожога при контакте незащищенных частей тела с поверхностью предметов, имеющих высокую температуру, (В1)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724577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724577">
              <w:rPr>
                <w:sz w:val="20"/>
                <w:szCs w:val="20"/>
              </w:rPr>
              <w:t>опасность ожога от воздействия на незащищенные участки тела материалов, жидкостей или газов, имеющих высокую температуру, (В2)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724577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724577">
              <w:rPr>
                <w:sz w:val="20"/>
                <w:szCs w:val="20"/>
              </w:rPr>
              <w:t>опасность от вдыхания паров вредных жидкостей, газов, пыли, тумана, дыма, (Ж1)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724577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724577">
              <w:rPr>
                <w:sz w:val="20"/>
                <w:szCs w:val="20"/>
              </w:rPr>
              <w:t>опасность воздействия на кожные покровы чистящих и обезжиривающих веществ, (Ж3)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724577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724577">
              <w:rPr>
                <w:sz w:val="20"/>
                <w:szCs w:val="20"/>
              </w:rPr>
              <w:t>опасность воздействия на органы дыхания воздушных смесей, содержащих чистящие и обезжиривающие вещества, (З4)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Опасность , связанная с допуском работников, не прошедших подготовку по </w:t>
            </w:r>
            <w:r>
              <w:rPr>
                <w:sz w:val="20"/>
                <w:szCs w:val="20"/>
              </w:rPr>
              <w:lastRenderedPageBreak/>
              <w:t>охране труда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средний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</w:t>
            </w:r>
            <w:r>
              <w:rPr>
                <w:sz w:val="20"/>
                <w:szCs w:val="20"/>
              </w:rPr>
              <w:t xml:space="preserve">требует серьёзных </w:t>
            </w:r>
            <w:r w:rsidRPr="00055E86">
              <w:rPr>
                <w:sz w:val="20"/>
                <w:szCs w:val="20"/>
              </w:rPr>
              <w:t xml:space="preserve">мер управления. </w:t>
            </w:r>
            <w:r w:rsidRPr="00055E86">
              <w:rPr>
                <w:sz w:val="20"/>
                <w:szCs w:val="20"/>
              </w:rPr>
              <w:lastRenderedPageBreak/>
              <w:t>Необходимо поддерживать риск на существующем уровне</w:t>
            </w:r>
            <w:r>
              <w:rPr>
                <w:sz w:val="20"/>
                <w:szCs w:val="20"/>
              </w:rPr>
              <w:t xml:space="preserve"> (проверка инструкций по предмету, особенно)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попасть в эпидокружение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считается допустимым и требует дополнительных мер управления- своевременное прохождение медосмотров, прививки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Учитель технологии (мальчики)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C5022C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C5022C">
              <w:rPr>
                <w:sz w:val="20"/>
                <w:szCs w:val="20"/>
              </w:rPr>
              <w:t>опасность удара, (А3)</w:t>
            </w:r>
            <w:r>
              <w:rPr>
                <w:sz w:val="20"/>
                <w:szCs w:val="20"/>
              </w:rPr>
              <w:t>шума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1674CE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1674CE">
              <w:rPr>
                <w:sz w:val="20"/>
                <w:szCs w:val="20"/>
              </w:rPr>
              <w:t>опасность натыкания на неподвижную колющую поверхность (острие), (А4)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1674CE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1674CE">
              <w:rPr>
                <w:sz w:val="20"/>
                <w:szCs w:val="20"/>
              </w:rPr>
              <w:t>опасность травмирования от трения или абразивного воздействия при соприкосновении, (А7)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724577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724577">
              <w:rPr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C5022C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C5022C">
              <w:rPr>
                <w:sz w:val="20"/>
                <w:szCs w:val="20"/>
              </w:rPr>
              <w:t>опасность от воздействия режущих инструментов (дисковые ножи, дисковые пилы), (А9)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C5022C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C5022C">
              <w:rPr>
                <w:sz w:val="20"/>
                <w:szCs w:val="20"/>
              </w:rPr>
              <w:t>опасность 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сооружений, (А10)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C5022C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C5022C">
              <w:rPr>
                <w:sz w:val="20"/>
                <w:szCs w:val="20"/>
              </w:rPr>
              <w:t>опасность ожога при контакте незащищенных частей тела с поверхностью предметов, имеющих высокую температуру, (В1)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724577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724577">
              <w:rPr>
                <w:sz w:val="20"/>
                <w:szCs w:val="20"/>
              </w:rPr>
              <w:t xml:space="preserve">опасность от вдыхания паров вредных </w:t>
            </w:r>
            <w:r w:rsidRPr="00724577">
              <w:rPr>
                <w:sz w:val="20"/>
                <w:szCs w:val="20"/>
              </w:rPr>
              <w:lastRenderedPageBreak/>
              <w:t>жидкостей, газов, пыли, тумана, дыма, (Ж1)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не </w:t>
            </w:r>
            <w:r w:rsidRPr="00055E86">
              <w:rPr>
                <w:sz w:val="20"/>
                <w:szCs w:val="20"/>
              </w:rPr>
              <w:lastRenderedPageBreak/>
              <w:t>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Опасность , связанная с допуском работников, не прошедших подготовку по охране труда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средний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</w:t>
            </w:r>
            <w:r>
              <w:rPr>
                <w:sz w:val="20"/>
                <w:szCs w:val="20"/>
              </w:rPr>
              <w:t xml:space="preserve">требует серьёзных </w:t>
            </w:r>
            <w:r w:rsidRPr="00055E86">
              <w:rPr>
                <w:sz w:val="20"/>
                <w:szCs w:val="20"/>
              </w:rPr>
              <w:t>мер управления. Необходимо поддерживать риск на существующем уровне</w:t>
            </w:r>
            <w:r>
              <w:rPr>
                <w:sz w:val="20"/>
                <w:szCs w:val="20"/>
              </w:rPr>
              <w:t xml:space="preserve"> (проверка инструкций по предмету, особенно)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попасть в эпидокружение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считается допустимым и требует дополнительных мер управления- своевременное прохождение медосмотров, прививки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Учитель химии/</w:t>
            </w:r>
          </w:p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биологии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724577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724577">
              <w:rPr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C5022C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C5022C">
              <w:rPr>
                <w:sz w:val="20"/>
                <w:szCs w:val="20"/>
              </w:rPr>
              <w:t>опасность ожога при контакте незащищенных частей тела с поверхностью предметов, имеющих высокую температуру, (В1)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724577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724577">
              <w:rPr>
                <w:sz w:val="20"/>
                <w:szCs w:val="20"/>
              </w:rPr>
              <w:t xml:space="preserve">опасность ожога от воздействия на незащищенные участки тела материалов, жидкостей или газов, имеющих высокую </w:t>
            </w:r>
            <w:r w:rsidRPr="00724577">
              <w:rPr>
                <w:sz w:val="20"/>
                <w:szCs w:val="20"/>
              </w:rPr>
              <w:lastRenderedPageBreak/>
              <w:t>температуру, (В2)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</w:t>
            </w:r>
            <w:r w:rsidRPr="00055E86">
              <w:rPr>
                <w:sz w:val="20"/>
                <w:szCs w:val="20"/>
              </w:rPr>
              <w:lastRenderedPageBreak/>
              <w:t>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724577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724577">
              <w:rPr>
                <w:sz w:val="20"/>
                <w:szCs w:val="20"/>
              </w:rPr>
              <w:t>опасность от вдыхания паров вредных жидкостей, газов, пыли, тумана, дыма, (Ж1)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724577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724577">
              <w:rPr>
                <w:sz w:val="20"/>
                <w:szCs w:val="20"/>
              </w:rPr>
              <w:t>опасность воздействия на органы дыхания воздушных смесей, содержащих чистящие и обезжиривающие вещества, (З4)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D37434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D37434">
              <w:rPr>
                <w:sz w:val="20"/>
                <w:szCs w:val="20"/>
              </w:rPr>
              <w:t>опасность воздействия пыльцы, фитонцидов и других веществ, выделяемых растениями, (Т1)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D37434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D37434">
              <w:rPr>
                <w:sz w:val="20"/>
                <w:szCs w:val="20"/>
              </w:rPr>
              <w:t>опасность пореза растениями, (Т2)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Опасность , связанная с допуском работников, не прошедших подготовку по охране труда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средний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</w:t>
            </w:r>
            <w:r>
              <w:rPr>
                <w:sz w:val="20"/>
                <w:szCs w:val="20"/>
              </w:rPr>
              <w:t xml:space="preserve">требует серьёзных </w:t>
            </w:r>
            <w:r w:rsidRPr="00055E86">
              <w:rPr>
                <w:sz w:val="20"/>
                <w:szCs w:val="20"/>
              </w:rPr>
              <w:t>мер управления. Необходимо поддерживать риск на существующем уровне</w:t>
            </w:r>
            <w:r>
              <w:rPr>
                <w:sz w:val="20"/>
                <w:szCs w:val="20"/>
              </w:rPr>
              <w:t xml:space="preserve"> (проверка инструкций по предмету, особенно)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попасть в эпидокружение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считается допустимым и требует дополнительных мер управления- своевременное прохождение медосмотров, прививки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Методист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попасть в эпидокружение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считается допустимым и требует дополнительных мер управления- своевременное прохождение медосмотров, прививки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Учитель физики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1674CE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1674CE">
              <w:rPr>
                <w:sz w:val="20"/>
                <w:szCs w:val="20"/>
              </w:rPr>
              <w:t>опасность натыкания на неподвижную колющую поверхность (острие), (А4)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724577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724577">
              <w:rPr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C5022C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C5022C">
              <w:rPr>
                <w:sz w:val="20"/>
                <w:szCs w:val="20"/>
              </w:rPr>
              <w:t>опасность ожога при контакте незащищенных частей тела с поверхностью предметов, имеющих высокую температуру, (В1)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294983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294983">
              <w:rPr>
                <w:sz w:val="20"/>
                <w:szCs w:val="20"/>
              </w:rPr>
              <w:t>опасность ожога от воздействия на незащищенные участки тела материалов, жидкостей или газов, имеющих высокую температуру, (В2)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724577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724577">
              <w:rPr>
                <w:sz w:val="20"/>
                <w:szCs w:val="20"/>
              </w:rPr>
              <w:t>опасность от вдыхания паров вредных жидкостей, газов, пыли, тумана, дыма, (Ж1)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не требует дополнительных мер </w:t>
            </w:r>
            <w:r w:rsidRPr="00055E86">
              <w:rPr>
                <w:sz w:val="20"/>
                <w:szCs w:val="20"/>
              </w:rPr>
              <w:lastRenderedPageBreak/>
              <w:t>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294983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294983">
              <w:rPr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9F5A89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9F5A89">
              <w:rPr>
                <w:sz w:val="20"/>
                <w:szCs w:val="20"/>
              </w:rPr>
              <w:t>опасность, связанная со скованностью, вызванной применением средств индивидуальной защиты, (Ю1)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</w:t>
            </w:r>
            <w:r>
              <w:rPr>
                <w:sz w:val="20"/>
                <w:szCs w:val="20"/>
              </w:rPr>
              <w:t xml:space="preserve">  (кроме выполнения инструкций по ОТ)</w:t>
            </w:r>
            <w:r w:rsidRPr="00055E86">
              <w:rPr>
                <w:sz w:val="20"/>
                <w:szCs w:val="20"/>
              </w:rPr>
              <w:t>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Опасность , связанная с допуском работников, не прошедших подготовку по охране труда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средний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</w:t>
            </w:r>
            <w:r>
              <w:rPr>
                <w:sz w:val="20"/>
                <w:szCs w:val="20"/>
              </w:rPr>
              <w:t xml:space="preserve">требует серьёзных </w:t>
            </w:r>
            <w:r w:rsidRPr="00055E86">
              <w:rPr>
                <w:sz w:val="20"/>
                <w:szCs w:val="20"/>
              </w:rPr>
              <w:t>мер управления. Необходимо поддерживать риск на существующем уровне</w:t>
            </w:r>
            <w:r>
              <w:rPr>
                <w:sz w:val="20"/>
                <w:szCs w:val="20"/>
              </w:rPr>
              <w:t xml:space="preserve"> (проверка инструкций по предмету, особенно)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попасть в эпидокружение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считается допустимым и требует дополнительных мер управления- своевременное прохождение медосмотров, прививки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FB7B15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Воспитатель (ГПД)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падения из-за потери равновесия, в том числе при спотыкании или подскальзывании, при передвижении по скользким поверхностям или мокрым полам, (А1)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запутаться, в том числе в растянутых по полу сварочных проводах, тросах, нитях, (А5)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деталей), (А8)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поражения током от наведенного напряжения на рабочем месте,(Б2)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опасность, связанная с рабочей позой, (К4)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 xml:space="preserve">Риск считается допустимым и не требует дополнительных мер управления. Необходимо </w:t>
            </w:r>
            <w:r w:rsidRPr="00055E86">
              <w:rPr>
                <w:sz w:val="20"/>
                <w:szCs w:val="20"/>
              </w:rPr>
              <w:lastRenderedPageBreak/>
              <w:t>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психических нагрузок, стрессов, (К6)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перенапряжения зрительного анализатора, (К7)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от вдыхания дыма, паров вредных газов и пыли при пожаре, (Ц1)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воздействия осколков частей разрушившихся зданий, сооружений, строений, (Ц2)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опасность возникновения взрыва, происшедшего вследствие пожара, (Э1)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 w:rsidRPr="00055E86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 w:rsidRPr="00055E86">
              <w:rPr>
                <w:sz w:val="20"/>
                <w:szCs w:val="20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9F42FF" w:rsidRPr="00055E86" w:rsidTr="00673EB7">
        <w:trPr>
          <w:trHeight w:val="36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попасть в эпидокружение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055E86" w:rsidRDefault="009F42FF" w:rsidP="00673EB7">
            <w:pPr>
              <w:tabs>
                <w:tab w:val="left" w:pos="1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считается допустимым и требует дополнительных мер управления- своевременное прохождение медосмотров, прививки</w:t>
            </w:r>
          </w:p>
        </w:tc>
      </w:tr>
    </w:tbl>
    <w:p w:rsidR="009F42FF" w:rsidRDefault="009F42FF" w:rsidP="009F42FF">
      <w:pPr>
        <w:jc w:val="both"/>
      </w:pPr>
    </w:p>
    <w:p w:rsidR="009F42FF" w:rsidRDefault="009F42FF" w:rsidP="009F42FF">
      <w:pPr>
        <w:jc w:val="both"/>
      </w:pPr>
    </w:p>
    <w:p w:rsidR="00DF7D1F" w:rsidRDefault="00DF7D1F"/>
    <w:sectPr w:rsidR="00DF7D1F" w:rsidSect="00DF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512"/>
    <w:multiLevelType w:val="multilevel"/>
    <w:tmpl w:val="5D54C61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B06FF"/>
    <w:multiLevelType w:val="multilevel"/>
    <w:tmpl w:val="1884BEF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6178A"/>
    <w:multiLevelType w:val="multilevel"/>
    <w:tmpl w:val="5E9E4B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10E98"/>
    <w:multiLevelType w:val="multilevel"/>
    <w:tmpl w:val="29C822A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1C716213"/>
    <w:multiLevelType w:val="multilevel"/>
    <w:tmpl w:val="87DC9B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541871"/>
    <w:multiLevelType w:val="multilevel"/>
    <w:tmpl w:val="A31E31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D16E5D"/>
    <w:multiLevelType w:val="multilevel"/>
    <w:tmpl w:val="8A184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9F59F3"/>
    <w:multiLevelType w:val="multilevel"/>
    <w:tmpl w:val="2C7A94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8775F2"/>
    <w:multiLevelType w:val="multilevel"/>
    <w:tmpl w:val="50E8348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8766AB"/>
    <w:multiLevelType w:val="multilevel"/>
    <w:tmpl w:val="79AC438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712A3E"/>
    <w:multiLevelType w:val="multilevel"/>
    <w:tmpl w:val="726C0B0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8F27D1"/>
    <w:multiLevelType w:val="multilevel"/>
    <w:tmpl w:val="54E65908"/>
    <w:lvl w:ilvl="0">
      <w:start w:val="3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E4229A"/>
    <w:multiLevelType w:val="multilevel"/>
    <w:tmpl w:val="65BC79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49BA3352"/>
    <w:multiLevelType w:val="hybridMultilevel"/>
    <w:tmpl w:val="FD9A900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49EC20EF"/>
    <w:multiLevelType w:val="multilevel"/>
    <w:tmpl w:val="6A7219F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D52DA5"/>
    <w:multiLevelType w:val="multilevel"/>
    <w:tmpl w:val="9112D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72627E"/>
    <w:multiLevelType w:val="multilevel"/>
    <w:tmpl w:val="7C1A667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E61EF2"/>
    <w:multiLevelType w:val="hybridMultilevel"/>
    <w:tmpl w:val="04163E04"/>
    <w:lvl w:ilvl="0" w:tplc="4D2E4882">
      <w:start w:val="7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5A6A5D85"/>
    <w:multiLevelType w:val="multilevel"/>
    <w:tmpl w:val="981A83F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251CB8"/>
    <w:multiLevelType w:val="multilevel"/>
    <w:tmpl w:val="F7E0D16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D3667B"/>
    <w:multiLevelType w:val="multilevel"/>
    <w:tmpl w:val="DA601B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757FBD"/>
    <w:multiLevelType w:val="multilevel"/>
    <w:tmpl w:val="B8C02D9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991DBB"/>
    <w:multiLevelType w:val="hybridMultilevel"/>
    <w:tmpl w:val="78D05BE4"/>
    <w:lvl w:ilvl="0" w:tplc="24B49A36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111ED"/>
    <w:multiLevelType w:val="multilevel"/>
    <w:tmpl w:val="D2523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B56245"/>
    <w:multiLevelType w:val="multilevel"/>
    <w:tmpl w:val="7A801F6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  <w:color w:val="000000"/>
        <w:u w:val="singl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  <w:color w:val="000000"/>
        <w:u w:val="single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  <w:u w:val="single"/>
      </w:rPr>
    </w:lvl>
  </w:abstractNum>
  <w:abstractNum w:abstractNumId="25">
    <w:nsid w:val="784133BD"/>
    <w:multiLevelType w:val="multilevel"/>
    <w:tmpl w:val="18388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967203"/>
    <w:multiLevelType w:val="multilevel"/>
    <w:tmpl w:val="603C6AEE"/>
    <w:lvl w:ilvl="0">
      <w:start w:val="10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F2C08DA"/>
    <w:multiLevelType w:val="multilevel"/>
    <w:tmpl w:val="A6EC3F1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0"/>
  </w:num>
  <w:num w:numId="3">
    <w:abstractNumId w:val="23"/>
  </w:num>
  <w:num w:numId="4">
    <w:abstractNumId w:val="5"/>
  </w:num>
  <w:num w:numId="5">
    <w:abstractNumId w:val="16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21"/>
  </w:num>
  <w:num w:numId="11">
    <w:abstractNumId w:val="27"/>
  </w:num>
  <w:num w:numId="12">
    <w:abstractNumId w:val="0"/>
  </w:num>
  <w:num w:numId="13">
    <w:abstractNumId w:val="10"/>
  </w:num>
  <w:num w:numId="14">
    <w:abstractNumId w:val="7"/>
  </w:num>
  <w:num w:numId="15">
    <w:abstractNumId w:val="11"/>
  </w:num>
  <w:num w:numId="16">
    <w:abstractNumId w:val="26"/>
  </w:num>
  <w:num w:numId="17">
    <w:abstractNumId w:val="14"/>
  </w:num>
  <w:num w:numId="18">
    <w:abstractNumId w:val="25"/>
  </w:num>
  <w:num w:numId="19">
    <w:abstractNumId w:val="6"/>
  </w:num>
  <w:num w:numId="20">
    <w:abstractNumId w:val="2"/>
  </w:num>
  <w:num w:numId="21">
    <w:abstractNumId w:val="15"/>
  </w:num>
  <w:num w:numId="22">
    <w:abstractNumId w:val="19"/>
  </w:num>
  <w:num w:numId="23">
    <w:abstractNumId w:val="22"/>
  </w:num>
  <w:num w:numId="24">
    <w:abstractNumId w:val="12"/>
  </w:num>
  <w:num w:numId="25">
    <w:abstractNumId w:val="3"/>
  </w:num>
  <w:num w:numId="26">
    <w:abstractNumId w:val="17"/>
  </w:num>
  <w:num w:numId="27">
    <w:abstractNumId w:val="24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F42FF"/>
    <w:rsid w:val="009F42FF"/>
    <w:rsid w:val="00DF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4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9F42FF"/>
    <w:pPr>
      <w:ind w:left="558" w:right="2841"/>
      <w:jc w:val="center"/>
      <w:outlineLvl w:val="1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9F42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9F42FF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9F42FF"/>
    <w:pPr>
      <w:autoSpaceDE/>
      <w:autoSpaceDN/>
      <w:spacing w:line="360" w:lineRule="auto"/>
      <w:ind w:firstLine="400"/>
    </w:pPr>
    <w:rPr>
      <w:rFonts w:cstheme="minorBidi"/>
      <w:sz w:val="28"/>
      <w:szCs w:val="28"/>
    </w:rPr>
  </w:style>
  <w:style w:type="character" w:customStyle="1" w:styleId="2">
    <w:name w:val="Колонтитул (2)_"/>
    <w:link w:val="20"/>
    <w:rsid w:val="009F42FF"/>
    <w:rPr>
      <w:rFonts w:ascii="Times New Roman" w:eastAsia="Times New Roman" w:hAnsi="Times New Roman"/>
    </w:rPr>
  </w:style>
  <w:style w:type="paragraph" w:customStyle="1" w:styleId="20">
    <w:name w:val="Колонтитул (2)"/>
    <w:basedOn w:val="a"/>
    <w:link w:val="2"/>
    <w:rsid w:val="009F42FF"/>
    <w:pPr>
      <w:autoSpaceDE/>
      <w:autoSpaceDN/>
    </w:pPr>
    <w:rPr>
      <w:rFonts w:cstheme="minorBidi"/>
    </w:rPr>
  </w:style>
  <w:style w:type="character" w:customStyle="1" w:styleId="10">
    <w:name w:val="Заголовок №1_"/>
    <w:link w:val="11"/>
    <w:rsid w:val="009F42FF"/>
    <w:rPr>
      <w:rFonts w:ascii="Times New Roman" w:eastAsia="Times New Roman" w:hAnsi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9F42FF"/>
    <w:pPr>
      <w:autoSpaceDE/>
      <w:autoSpaceDN/>
      <w:spacing w:after="480"/>
      <w:jc w:val="center"/>
      <w:outlineLvl w:val="0"/>
    </w:pPr>
    <w:rPr>
      <w:rFonts w:cstheme="minorBidi"/>
      <w:b/>
      <w:bCs/>
      <w:sz w:val="32"/>
      <w:szCs w:val="32"/>
    </w:rPr>
  </w:style>
  <w:style w:type="character" w:customStyle="1" w:styleId="21">
    <w:name w:val="Заголовок №2_"/>
    <w:link w:val="22"/>
    <w:rsid w:val="009F42FF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9F42FF"/>
    <w:pPr>
      <w:autoSpaceDE/>
      <w:autoSpaceDN/>
      <w:spacing w:after="150" w:line="360" w:lineRule="auto"/>
      <w:jc w:val="center"/>
      <w:outlineLvl w:val="1"/>
    </w:pPr>
    <w:rPr>
      <w:rFonts w:cstheme="minorBidi"/>
      <w:b/>
      <w:bCs/>
      <w:sz w:val="28"/>
      <w:szCs w:val="28"/>
    </w:rPr>
  </w:style>
  <w:style w:type="character" w:customStyle="1" w:styleId="a5">
    <w:name w:val="Другое_"/>
    <w:link w:val="a6"/>
    <w:rsid w:val="009F42FF"/>
    <w:rPr>
      <w:rFonts w:ascii="Times New Roman" w:eastAsia="Times New Roman" w:hAnsi="Times New Roman"/>
      <w:sz w:val="28"/>
      <w:szCs w:val="28"/>
    </w:rPr>
  </w:style>
  <w:style w:type="paragraph" w:customStyle="1" w:styleId="a6">
    <w:name w:val="Другое"/>
    <w:basedOn w:val="a"/>
    <w:link w:val="a5"/>
    <w:rsid w:val="009F42FF"/>
    <w:pPr>
      <w:autoSpaceDE/>
      <w:autoSpaceDN/>
      <w:spacing w:line="360" w:lineRule="auto"/>
      <w:ind w:firstLine="400"/>
    </w:pPr>
    <w:rPr>
      <w:rFonts w:cstheme="minorBidi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F42FF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basedOn w:val="a0"/>
    <w:link w:val="a7"/>
    <w:uiPriority w:val="99"/>
    <w:semiHidden/>
    <w:rsid w:val="009F42FF"/>
    <w:rPr>
      <w:rFonts w:ascii="Tahoma" w:eastAsia="Times New Roman" w:hAnsi="Tahoma" w:cs="Times New Roman"/>
      <w:sz w:val="16"/>
      <w:szCs w:val="16"/>
      <w:lang/>
    </w:rPr>
  </w:style>
  <w:style w:type="paragraph" w:styleId="a9">
    <w:name w:val="Normal (Web)"/>
    <w:basedOn w:val="a"/>
    <w:uiPriority w:val="99"/>
    <w:semiHidden/>
    <w:unhideWhenUsed/>
    <w:rsid w:val="009F42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9F42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Текст Знак"/>
    <w:link w:val="ab"/>
    <w:uiPriority w:val="99"/>
    <w:semiHidden/>
    <w:rsid w:val="009F42FF"/>
    <w:rPr>
      <w:rFonts w:ascii="Courier New" w:eastAsia="Times New Roman" w:hAnsi="Courier New" w:cs="Courier New"/>
    </w:rPr>
  </w:style>
  <w:style w:type="paragraph" w:styleId="ab">
    <w:name w:val="Plain Text"/>
    <w:basedOn w:val="a"/>
    <w:link w:val="aa"/>
    <w:uiPriority w:val="99"/>
    <w:semiHidden/>
    <w:unhideWhenUsed/>
    <w:rsid w:val="009F42FF"/>
    <w:pPr>
      <w:widowControl/>
      <w:autoSpaceDE/>
      <w:autoSpaceDN/>
    </w:pPr>
    <w:rPr>
      <w:rFonts w:ascii="Courier New" w:hAnsi="Courier New" w:cs="Courier New"/>
    </w:rPr>
  </w:style>
  <w:style w:type="character" w:customStyle="1" w:styleId="12">
    <w:name w:val="Текст Знак1"/>
    <w:basedOn w:val="a0"/>
    <w:link w:val="ab"/>
    <w:uiPriority w:val="99"/>
    <w:semiHidden/>
    <w:rsid w:val="009F42FF"/>
    <w:rPr>
      <w:rFonts w:ascii="Consolas" w:eastAsia="Times New Roman" w:hAnsi="Consolas" w:cs="Times New Roman"/>
      <w:sz w:val="21"/>
      <w:szCs w:val="21"/>
    </w:rPr>
  </w:style>
  <w:style w:type="paragraph" w:styleId="ac">
    <w:name w:val="List Paragraph"/>
    <w:basedOn w:val="a"/>
    <w:uiPriority w:val="34"/>
    <w:qFormat/>
    <w:rsid w:val="009F42F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styleId="ad">
    <w:name w:val="header"/>
    <w:basedOn w:val="a"/>
    <w:link w:val="ae"/>
    <w:uiPriority w:val="99"/>
    <w:unhideWhenUsed/>
    <w:rsid w:val="009F42FF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basedOn w:val="a0"/>
    <w:link w:val="ad"/>
    <w:uiPriority w:val="99"/>
    <w:rsid w:val="009F42FF"/>
    <w:rPr>
      <w:rFonts w:ascii="Times New Roman" w:eastAsia="Times New Roman" w:hAnsi="Times New Roman" w:cs="Times New Roman"/>
      <w:lang/>
    </w:rPr>
  </w:style>
  <w:style w:type="paragraph" w:styleId="af">
    <w:name w:val="footer"/>
    <w:basedOn w:val="a"/>
    <w:link w:val="af0"/>
    <w:uiPriority w:val="99"/>
    <w:unhideWhenUsed/>
    <w:rsid w:val="009F42FF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basedOn w:val="a0"/>
    <w:link w:val="af"/>
    <w:uiPriority w:val="99"/>
    <w:rsid w:val="009F42FF"/>
    <w:rPr>
      <w:rFonts w:ascii="Times New Roman" w:eastAsia="Times New Roman" w:hAnsi="Times New Roman" w:cs="Times New Roman"/>
      <w:lang/>
    </w:rPr>
  </w:style>
  <w:style w:type="paragraph" w:customStyle="1" w:styleId="formattext">
    <w:name w:val="formattext"/>
    <w:basedOn w:val="a"/>
    <w:rsid w:val="009F42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15516</Words>
  <Characters>88443</Characters>
  <Application>Microsoft Office Word</Application>
  <DocSecurity>0</DocSecurity>
  <Lines>737</Lines>
  <Paragraphs>207</Paragraphs>
  <ScaleCrop>false</ScaleCrop>
  <Company>Школа</Company>
  <LinksUpToDate>false</LinksUpToDate>
  <CharactersWithSpaces>103752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2023-11-10T02:39:00Z</dcterms:created>
  <dcterms:modified xsi:type="dcterms:W3CDTF">2023-11-10T02:39:00Z</dcterms:modified>
</cp:coreProperties>
</file>